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F76" w:rsidRDefault="00BD55C6" w:rsidP="00151313">
      <w:pPr>
        <w:tabs>
          <w:tab w:val="left" w:pos="851"/>
        </w:tabs>
        <w:jc w:val="center"/>
        <w:rPr>
          <w:rFonts w:ascii="Times New Roman" w:hAnsi="Times New Roman"/>
          <w:b/>
          <w:sz w:val="28"/>
          <w:szCs w:val="28"/>
        </w:rPr>
      </w:pPr>
      <w:r w:rsidRPr="00BD55C6">
        <w:rPr>
          <w:noProof/>
        </w:rPr>
        <w:pict>
          <v:shapetype id="_x0000_t202" coordsize="21600,21600" o:spt="202" path="m,l,21600r21600,l21600,xe">
            <v:stroke joinstyle="miter"/>
            <v:path gradientshapeok="t" o:connecttype="rect"/>
          </v:shapetype>
          <v:shape id="_x0000_s1026" type="#_x0000_t202" style="position:absolute;left:0;text-align:left;margin-left:202.95pt;margin-top:-14.15pt;width:274.05pt;height:199.75pt;z-index:251657728" stroked="f">
            <v:textbox style="mso-next-textbox:#_x0000_s1026">
              <w:txbxContent>
                <w:p w:rsidR="00EF6BCB" w:rsidRDefault="00EF6BCB" w:rsidP="00EF6BCB">
                  <w:pPr>
                    <w:spacing w:after="0" w:line="240" w:lineRule="auto"/>
                    <w:jc w:val="right"/>
                    <w:rPr>
                      <w:rFonts w:ascii="Times New Roman" w:hAnsi="Times New Roman"/>
                      <w:b/>
                      <w:sz w:val="28"/>
                      <w:szCs w:val="28"/>
                    </w:rPr>
                  </w:pPr>
                </w:p>
                <w:p w:rsidR="00A56400" w:rsidRPr="00FC6171" w:rsidRDefault="00A56400" w:rsidP="00EF6BCB">
                  <w:pPr>
                    <w:spacing w:after="0" w:line="240" w:lineRule="auto"/>
                    <w:jc w:val="right"/>
                    <w:rPr>
                      <w:rFonts w:ascii="Times New Roman" w:hAnsi="Times New Roman"/>
                      <w:b/>
                      <w:sz w:val="28"/>
                      <w:szCs w:val="28"/>
                    </w:rPr>
                  </w:pPr>
                  <w:r w:rsidRPr="00FC6171">
                    <w:rPr>
                      <w:rFonts w:ascii="Times New Roman" w:hAnsi="Times New Roman"/>
                      <w:b/>
                      <w:sz w:val="28"/>
                      <w:szCs w:val="28"/>
                    </w:rPr>
                    <w:t>УТВЕРЖДЕНО</w:t>
                  </w:r>
                </w:p>
                <w:p w:rsidR="00A56400" w:rsidRPr="00FC6171" w:rsidRDefault="00A56400" w:rsidP="00EF6BCB">
                  <w:pPr>
                    <w:spacing w:after="0" w:line="240" w:lineRule="auto"/>
                    <w:jc w:val="right"/>
                    <w:rPr>
                      <w:rFonts w:ascii="Times New Roman" w:hAnsi="Times New Roman"/>
                      <w:b/>
                      <w:sz w:val="28"/>
                      <w:szCs w:val="28"/>
                    </w:rPr>
                  </w:pPr>
                </w:p>
                <w:p w:rsidR="00A56400" w:rsidRPr="00FC6171" w:rsidRDefault="00A56400" w:rsidP="00EF6BCB">
                  <w:pPr>
                    <w:spacing w:after="0" w:line="240" w:lineRule="auto"/>
                    <w:jc w:val="right"/>
                    <w:rPr>
                      <w:rFonts w:ascii="Times New Roman" w:hAnsi="Times New Roman"/>
                      <w:b/>
                      <w:sz w:val="28"/>
                      <w:szCs w:val="28"/>
                    </w:rPr>
                  </w:pPr>
                  <w:r>
                    <w:rPr>
                      <w:rFonts w:ascii="Times New Roman" w:hAnsi="Times New Roman"/>
                      <w:b/>
                      <w:sz w:val="28"/>
                      <w:szCs w:val="28"/>
                    </w:rPr>
                    <w:t>Советом</w:t>
                  </w:r>
                </w:p>
                <w:p w:rsidR="00A56400" w:rsidRPr="00FC6171" w:rsidRDefault="00A56400" w:rsidP="00EF6BCB">
                  <w:pPr>
                    <w:spacing w:after="0" w:line="240" w:lineRule="auto"/>
                    <w:jc w:val="right"/>
                    <w:rPr>
                      <w:rFonts w:ascii="Times New Roman" w:hAnsi="Times New Roman"/>
                      <w:b/>
                      <w:sz w:val="28"/>
                      <w:szCs w:val="28"/>
                    </w:rPr>
                  </w:pPr>
                  <w:r>
                    <w:rPr>
                      <w:rFonts w:ascii="Times New Roman" w:hAnsi="Times New Roman"/>
                      <w:b/>
                      <w:sz w:val="28"/>
                      <w:szCs w:val="28"/>
                    </w:rPr>
                    <w:t>Саморегулируемой организации</w:t>
                  </w:r>
                </w:p>
                <w:p w:rsidR="00A56400" w:rsidRPr="00FC6171" w:rsidRDefault="00A56400" w:rsidP="00EF6BCB">
                  <w:pPr>
                    <w:spacing w:after="0" w:line="240" w:lineRule="auto"/>
                    <w:jc w:val="right"/>
                    <w:rPr>
                      <w:rFonts w:ascii="Times New Roman" w:hAnsi="Times New Roman"/>
                      <w:b/>
                      <w:sz w:val="28"/>
                      <w:szCs w:val="28"/>
                    </w:rPr>
                  </w:pPr>
                  <w:r>
                    <w:rPr>
                      <w:rFonts w:ascii="Times New Roman" w:hAnsi="Times New Roman"/>
                      <w:b/>
                      <w:sz w:val="28"/>
                      <w:szCs w:val="28"/>
                    </w:rPr>
                    <w:t xml:space="preserve">Ассоциация </w:t>
                  </w:r>
                  <w:r w:rsidRPr="00FC6171">
                    <w:rPr>
                      <w:rFonts w:ascii="Times New Roman" w:hAnsi="Times New Roman"/>
                      <w:b/>
                      <w:sz w:val="28"/>
                      <w:szCs w:val="28"/>
                    </w:rPr>
                    <w:t>«КубаньСтройИзыскания»</w:t>
                  </w:r>
                </w:p>
                <w:p w:rsidR="00A56400" w:rsidRPr="00FC6171" w:rsidRDefault="00A56400" w:rsidP="00EF6BCB">
                  <w:pPr>
                    <w:spacing w:after="0" w:line="240" w:lineRule="auto"/>
                    <w:jc w:val="right"/>
                    <w:rPr>
                      <w:rFonts w:ascii="Times New Roman" w:hAnsi="Times New Roman"/>
                      <w:b/>
                      <w:sz w:val="28"/>
                      <w:szCs w:val="28"/>
                    </w:rPr>
                  </w:pPr>
                </w:p>
                <w:p w:rsidR="00A56400" w:rsidRDefault="00A56400" w:rsidP="00EF6BCB">
                  <w:pPr>
                    <w:spacing w:after="0" w:line="240" w:lineRule="auto"/>
                    <w:jc w:val="right"/>
                    <w:rPr>
                      <w:rFonts w:ascii="Times New Roman" w:hAnsi="Times New Roman"/>
                      <w:b/>
                      <w:sz w:val="28"/>
                      <w:szCs w:val="28"/>
                    </w:rPr>
                  </w:pPr>
                  <w:r>
                    <w:rPr>
                      <w:rFonts w:ascii="Times New Roman" w:hAnsi="Times New Roman"/>
                      <w:b/>
                      <w:sz w:val="28"/>
                      <w:szCs w:val="28"/>
                    </w:rPr>
                    <w:t>Протокол №</w:t>
                  </w:r>
                  <w:r w:rsidR="00EF6BCB">
                    <w:rPr>
                      <w:rFonts w:ascii="Times New Roman" w:hAnsi="Times New Roman"/>
                      <w:b/>
                      <w:sz w:val="28"/>
                      <w:szCs w:val="28"/>
                    </w:rPr>
                    <w:t>3</w:t>
                  </w:r>
                  <w:r w:rsidR="00961638">
                    <w:rPr>
                      <w:rFonts w:ascii="Times New Roman" w:hAnsi="Times New Roman"/>
                      <w:b/>
                      <w:sz w:val="28"/>
                      <w:szCs w:val="28"/>
                    </w:rPr>
                    <w:t>2</w:t>
                  </w:r>
                  <w:r>
                    <w:rPr>
                      <w:rFonts w:ascii="Times New Roman" w:hAnsi="Times New Roman"/>
                      <w:b/>
                      <w:sz w:val="28"/>
                      <w:szCs w:val="28"/>
                    </w:rPr>
                    <w:t xml:space="preserve"> </w:t>
                  </w:r>
                  <w:r w:rsidRPr="00FC6171">
                    <w:rPr>
                      <w:rFonts w:ascii="Times New Roman" w:hAnsi="Times New Roman"/>
                      <w:b/>
                      <w:sz w:val="28"/>
                      <w:szCs w:val="28"/>
                    </w:rPr>
                    <w:t xml:space="preserve"> от </w:t>
                  </w:r>
                  <w:r w:rsidR="00EF6BCB">
                    <w:rPr>
                      <w:rFonts w:ascii="Times New Roman" w:hAnsi="Times New Roman"/>
                      <w:b/>
                      <w:sz w:val="28"/>
                      <w:szCs w:val="28"/>
                    </w:rPr>
                    <w:t>23</w:t>
                  </w:r>
                  <w:r>
                    <w:rPr>
                      <w:rFonts w:ascii="Times New Roman" w:hAnsi="Times New Roman"/>
                      <w:b/>
                      <w:sz w:val="28"/>
                      <w:szCs w:val="28"/>
                    </w:rPr>
                    <w:t xml:space="preserve"> </w:t>
                  </w:r>
                  <w:r w:rsidR="00EF6BCB">
                    <w:rPr>
                      <w:rFonts w:ascii="Times New Roman" w:hAnsi="Times New Roman"/>
                      <w:b/>
                      <w:sz w:val="28"/>
                      <w:szCs w:val="28"/>
                    </w:rPr>
                    <w:t>августа</w:t>
                  </w:r>
                  <w:r w:rsidRPr="00FC6171">
                    <w:rPr>
                      <w:rFonts w:ascii="Times New Roman" w:hAnsi="Times New Roman"/>
                      <w:b/>
                      <w:sz w:val="28"/>
                      <w:szCs w:val="28"/>
                    </w:rPr>
                    <w:t xml:space="preserve"> 20</w:t>
                  </w:r>
                  <w:r>
                    <w:rPr>
                      <w:rFonts w:ascii="Times New Roman" w:hAnsi="Times New Roman"/>
                      <w:b/>
                      <w:sz w:val="28"/>
                      <w:szCs w:val="28"/>
                    </w:rPr>
                    <w:t>22</w:t>
                  </w:r>
                  <w:r w:rsidRPr="00FC6171">
                    <w:rPr>
                      <w:rFonts w:ascii="Times New Roman" w:hAnsi="Times New Roman"/>
                      <w:b/>
                      <w:sz w:val="28"/>
                      <w:szCs w:val="28"/>
                    </w:rPr>
                    <w:t xml:space="preserve"> г</w:t>
                  </w:r>
                  <w:r w:rsidR="00EF6BCB">
                    <w:rPr>
                      <w:rFonts w:ascii="Times New Roman" w:hAnsi="Times New Roman"/>
                      <w:b/>
                      <w:sz w:val="28"/>
                      <w:szCs w:val="28"/>
                    </w:rPr>
                    <w:t>.</w:t>
                  </w:r>
                </w:p>
                <w:p w:rsidR="00A56400" w:rsidRPr="00FC6171" w:rsidRDefault="00A56400" w:rsidP="00EF6BCB">
                  <w:pPr>
                    <w:spacing w:after="0" w:line="240" w:lineRule="auto"/>
                    <w:jc w:val="right"/>
                    <w:rPr>
                      <w:rFonts w:ascii="Times New Roman" w:hAnsi="Times New Roman"/>
                      <w:b/>
                    </w:rPr>
                  </w:pPr>
                </w:p>
                <w:p w:rsidR="00A56400" w:rsidRPr="00BA169B" w:rsidRDefault="00A56400" w:rsidP="00EF6BCB">
                  <w:pPr>
                    <w:spacing w:after="0" w:line="240" w:lineRule="auto"/>
                    <w:jc w:val="right"/>
                    <w:rPr>
                      <w:rFonts w:ascii="Times New Roman" w:hAnsi="Times New Roman"/>
                      <w:b/>
                      <w:sz w:val="28"/>
                      <w:szCs w:val="28"/>
                    </w:rPr>
                  </w:pPr>
                  <w:r w:rsidRPr="00BA169B">
                    <w:rPr>
                      <w:rFonts w:ascii="Times New Roman" w:hAnsi="Times New Roman"/>
                      <w:b/>
                      <w:sz w:val="28"/>
                      <w:szCs w:val="28"/>
                    </w:rPr>
                    <w:t>Генеральный директор</w:t>
                  </w:r>
                </w:p>
                <w:p w:rsidR="00A56400" w:rsidRDefault="00A56400" w:rsidP="00EF6BCB">
                  <w:pPr>
                    <w:spacing w:after="0" w:line="240" w:lineRule="auto"/>
                    <w:jc w:val="right"/>
                    <w:rPr>
                      <w:rFonts w:ascii="Times New Roman" w:hAnsi="Times New Roman"/>
                      <w:b/>
                      <w:sz w:val="28"/>
                      <w:szCs w:val="28"/>
                    </w:rPr>
                  </w:pPr>
                </w:p>
                <w:p w:rsidR="00A56400" w:rsidRPr="00BA169B" w:rsidRDefault="00A56400" w:rsidP="00EF6BCB">
                  <w:pPr>
                    <w:spacing w:after="0" w:line="240" w:lineRule="auto"/>
                    <w:jc w:val="right"/>
                    <w:rPr>
                      <w:rFonts w:ascii="Times New Roman" w:hAnsi="Times New Roman"/>
                      <w:sz w:val="28"/>
                      <w:szCs w:val="28"/>
                    </w:rPr>
                  </w:pPr>
                  <w:r w:rsidRPr="00BA169B">
                    <w:rPr>
                      <w:rFonts w:ascii="Times New Roman" w:hAnsi="Times New Roman"/>
                      <w:b/>
                      <w:sz w:val="28"/>
                      <w:szCs w:val="28"/>
                    </w:rPr>
                    <w:t>____________ Т.П. Хлебникова</w:t>
                  </w:r>
                </w:p>
              </w:txbxContent>
            </v:textbox>
          </v:shape>
        </w:pict>
      </w:r>
    </w:p>
    <w:p w:rsidR="00B33F76" w:rsidRDefault="00B33F76" w:rsidP="00151313">
      <w:pPr>
        <w:tabs>
          <w:tab w:val="left" w:pos="851"/>
        </w:tabs>
        <w:jc w:val="center"/>
        <w:rPr>
          <w:rFonts w:ascii="Times New Roman" w:hAnsi="Times New Roman"/>
          <w:b/>
          <w:sz w:val="28"/>
          <w:szCs w:val="28"/>
        </w:rPr>
      </w:pPr>
    </w:p>
    <w:p w:rsidR="00B33F76" w:rsidRDefault="00B33F76" w:rsidP="00151313">
      <w:pPr>
        <w:tabs>
          <w:tab w:val="left" w:pos="851"/>
        </w:tabs>
        <w:jc w:val="center"/>
        <w:rPr>
          <w:rFonts w:ascii="Times New Roman" w:hAnsi="Times New Roman"/>
          <w:b/>
          <w:sz w:val="28"/>
          <w:szCs w:val="28"/>
        </w:rPr>
      </w:pPr>
    </w:p>
    <w:p w:rsidR="00B33F76" w:rsidRDefault="00B33F76" w:rsidP="00151313">
      <w:pPr>
        <w:tabs>
          <w:tab w:val="left" w:pos="851"/>
        </w:tabs>
        <w:jc w:val="center"/>
        <w:rPr>
          <w:rFonts w:ascii="Times New Roman" w:hAnsi="Times New Roman"/>
          <w:b/>
          <w:sz w:val="28"/>
          <w:szCs w:val="28"/>
        </w:rPr>
      </w:pPr>
    </w:p>
    <w:p w:rsidR="00B33F76" w:rsidRDefault="00B33F76" w:rsidP="00151313">
      <w:pPr>
        <w:tabs>
          <w:tab w:val="left" w:pos="851"/>
        </w:tabs>
        <w:jc w:val="center"/>
        <w:rPr>
          <w:rFonts w:ascii="Times New Roman" w:hAnsi="Times New Roman"/>
          <w:b/>
          <w:sz w:val="28"/>
          <w:szCs w:val="28"/>
        </w:rPr>
      </w:pPr>
    </w:p>
    <w:p w:rsidR="00B33F76" w:rsidRPr="00151313" w:rsidRDefault="00B33F76" w:rsidP="00151313">
      <w:pPr>
        <w:tabs>
          <w:tab w:val="left" w:pos="851"/>
        </w:tabs>
        <w:jc w:val="center"/>
        <w:rPr>
          <w:rFonts w:ascii="Times New Roman" w:hAnsi="Times New Roman"/>
          <w:b/>
          <w:sz w:val="44"/>
          <w:szCs w:val="44"/>
        </w:rPr>
      </w:pPr>
    </w:p>
    <w:p w:rsidR="00B33F76" w:rsidRDefault="00B33F76" w:rsidP="00151313">
      <w:pPr>
        <w:tabs>
          <w:tab w:val="left" w:pos="851"/>
        </w:tabs>
        <w:jc w:val="center"/>
        <w:rPr>
          <w:rFonts w:ascii="Times New Roman" w:hAnsi="Times New Roman"/>
          <w:b/>
          <w:sz w:val="44"/>
          <w:szCs w:val="44"/>
        </w:rPr>
      </w:pPr>
    </w:p>
    <w:p w:rsidR="00B33F76" w:rsidRDefault="00B33F76" w:rsidP="00151313">
      <w:pPr>
        <w:tabs>
          <w:tab w:val="left" w:pos="851"/>
        </w:tabs>
        <w:jc w:val="center"/>
        <w:rPr>
          <w:rFonts w:ascii="Times New Roman" w:hAnsi="Times New Roman"/>
          <w:b/>
          <w:sz w:val="44"/>
          <w:szCs w:val="44"/>
        </w:rPr>
      </w:pPr>
    </w:p>
    <w:p w:rsidR="00B33F76" w:rsidRDefault="00B33F76" w:rsidP="00151313">
      <w:pPr>
        <w:tabs>
          <w:tab w:val="left" w:pos="851"/>
        </w:tabs>
        <w:jc w:val="center"/>
        <w:rPr>
          <w:rFonts w:ascii="Times New Roman" w:hAnsi="Times New Roman"/>
          <w:b/>
          <w:sz w:val="44"/>
          <w:szCs w:val="44"/>
        </w:rPr>
      </w:pPr>
    </w:p>
    <w:p w:rsidR="00B33F76" w:rsidRPr="00151313" w:rsidRDefault="00B33F76" w:rsidP="00BA169B">
      <w:pPr>
        <w:tabs>
          <w:tab w:val="left" w:pos="851"/>
        </w:tabs>
        <w:jc w:val="center"/>
        <w:rPr>
          <w:rFonts w:ascii="Times New Roman" w:hAnsi="Times New Roman"/>
          <w:b/>
          <w:sz w:val="44"/>
          <w:szCs w:val="44"/>
        </w:rPr>
      </w:pPr>
      <w:r>
        <w:rPr>
          <w:rFonts w:ascii="Times New Roman" w:hAnsi="Times New Roman"/>
          <w:b/>
          <w:sz w:val="44"/>
          <w:szCs w:val="44"/>
        </w:rPr>
        <w:t>ПОЛОЖЕНИЕ</w:t>
      </w:r>
      <w:r w:rsidRPr="00151313">
        <w:rPr>
          <w:rFonts w:ascii="Times New Roman" w:hAnsi="Times New Roman"/>
          <w:b/>
          <w:sz w:val="44"/>
          <w:szCs w:val="44"/>
        </w:rPr>
        <w:t xml:space="preserve"> </w:t>
      </w:r>
    </w:p>
    <w:p w:rsidR="00B33F76" w:rsidRPr="00BA169B" w:rsidRDefault="00C664A2" w:rsidP="00BA169B">
      <w:pPr>
        <w:tabs>
          <w:tab w:val="left" w:pos="851"/>
        </w:tabs>
        <w:spacing w:after="0" w:line="240" w:lineRule="auto"/>
        <w:jc w:val="center"/>
        <w:rPr>
          <w:rFonts w:ascii="Times New Roman" w:hAnsi="Times New Roman"/>
          <w:b/>
          <w:bCs/>
          <w:sz w:val="28"/>
          <w:szCs w:val="28"/>
        </w:rPr>
      </w:pPr>
      <w:r w:rsidRPr="00BA169B">
        <w:rPr>
          <w:rFonts w:ascii="Times New Roman" w:hAnsi="Times New Roman"/>
          <w:b/>
          <w:bCs/>
          <w:sz w:val="28"/>
          <w:szCs w:val="28"/>
        </w:rPr>
        <w:t>О</w:t>
      </w:r>
      <w:r>
        <w:rPr>
          <w:rFonts w:ascii="Times New Roman" w:hAnsi="Times New Roman"/>
          <w:b/>
          <w:bCs/>
          <w:sz w:val="28"/>
          <w:szCs w:val="28"/>
        </w:rPr>
        <w:t>б организации профессионального обучения</w:t>
      </w:r>
      <w:r w:rsidR="00B33F76" w:rsidRPr="00BA169B">
        <w:rPr>
          <w:rFonts w:ascii="Times New Roman" w:hAnsi="Times New Roman"/>
          <w:b/>
          <w:bCs/>
          <w:sz w:val="28"/>
          <w:szCs w:val="28"/>
        </w:rPr>
        <w:t xml:space="preserve"> </w:t>
      </w:r>
      <w:r>
        <w:rPr>
          <w:rFonts w:ascii="Times New Roman" w:hAnsi="Times New Roman"/>
          <w:b/>
          <w:bCs/>
          <w:sz w:val="28"/>
          <w:szCs w:val="28"/>
        </w:rPr>
        <w:t>работников</w:t>
      </w:r>
    </w:p>
    <w:p w:rsidR="00B33F76" w:rsidRPr="00BA169B" w:rsidRDefault="00B33F76" w:rsidP="00BA169B">
      <w:pPr>
        <w:tabs>
          <w:tab w:val="left" w:pos="851"/>
        </w:tabs>
        <w:autoSpaceDE w:val="0"/>
        <w:spacing w:after="0" w:line="240" w:lineRule="auto"/>
        <w:jc w:val="center"/>
        <w:rPr>
          <w:rFonts w:ascii="Times New Roman" w:hAnsi="Times New Roman"/>
          <w:b/>
          <w:bCs/>
          <w:sz w:val="28"/>
          <w:szCs w:val="28"/>
        </w:rPr>
      </w:pPr>
      <w:r w:rsidRPr="00BA169B">
        <w:rPr>
          <w:rFonts w:ascii="Times New Roman" w:hAnsi="Times New Roman"/>
          <w:b/>
          <w:bCs/>
          <w:sz w:val="28"/>
          <w:szCs w:val="28"/>
        </w:rPr>
        <w:t xml:space="preserve">членов </w:t>
      </w:r>
      <w:r w:rsidR="00C52754">
        <w:rPr>
          <w:rFonts w:ascii="Times New Roman" w:hAnsi="Times New Roman"/>
          <w:b/>
          <w:bCs/>
          <w:sz w:val="28"/>
          <w:szCs w:val="28"/>
        </w:rPr>
        <w:t>Саморегулируемой организации Ассоциация</w:t>
      </w:r>
    </w:p>
    <w:p w:rsidR="00B33F76" w:rsidRPr="00BA169B" w:rsidRDefault="00B33F76" w:rsidP="00BA169B">
      <w:pPr>
        <w:tabs>
          <w:tab w:val="left" w:pos="851"/>
        </w:tabs>
        <w:autoSpaceDE w:val="0"/>
        <w:spacing w:after="0" w:line="240" w:lineRule="auto"/>
        <w:jc w:val="center"/>
        <w:rPr>
          <w:rFonts w:ascii="Times New Roman" w:hAnsi="Times New Roman"/>
          <w:b/>
          <w:bCs/>
          <w:sz w:val="28"/>
          <w:szCs w:val="28"/>
        </w:rPr>
      </w:pPr>
      <w:r w:rsidRPr="00BA169B">
        <w:rPr>
          <w:rFonts w:ascii="Times New Roman" w:hAnsi="Times New Roman"/>
          <w:b/>
          <w:bCs/>
          <w:sz w:val="28"/>
          <w:szCs w:val="28"/>
        </w:rPr>
        <w:t>«КубаньСтройИзыскания»</w:t>
      </w:r>
    </w:p>
    <w:p w:rsidR="00B33F76" w:rsidRPr="00BA169B" w:rsidRDefault="00B33F76" w:rsidP="00BA169B">
      <w:pPr>
        <w:tabs>
          <w:tab w:val="left" w:pos="851"/>
        </w:tabs>
        <w:autoSpaceDE w:val="0"/>
        <w:spacing w:after="0"/>
        <w:jc w:val="center"/>
        <w:rPr>
          <w:rFonts w:ascii="Times New Roman" w:hAnsi="Times New Roman"/>
          <w:b/>
          <w:bCs/>
          <w:sz w:val="28"/>
          <w:szCs w:val="28"/>
        </w:rPr>
      </w:pPr>
    </w:p>
    <w:p w:rsidR="00B33F76" w:rsidRPr="00151313" w:rsidRDefault="00B33F76" w:rsidP="00151313">
      <w:pPr>
        <w:tabs>
          <w:tab w:val="left" w:pos="851"/>
        </w:tabs>
        <w:autoSpaceDE w:val="0"/>
        <w:jc w:val="center"/>
        <w:rPr>
          <w:b/>
          <w:bCs/>
          <w:spacing w:val="-1"/>
          <w:sz w:val="44"/>
          <w:szCs w:val="44"/>
        </w:rPr>
      </w:pPr>
    </w:p>
    <w:p w:rsidR="00B33F76" w:rsidRDefault="00B33F76"/>
    <w:p w:rsidR="00B33F76" w:rsidRDefault="00B33F76"/>
    <w:p w:rsidR="00B33F76" w:rsidRDefault="00B33F76"/>
    <w:p w:rsidR="00B33F76" w:rsidRDefault="00B33F76" w:rsidP="00FC6171">
      <w:pPr>
        <w:spacing w:after="0" w:line="240" w:lineRule="auto"/>
        <w:jc w:val="center"/>
        <w:rPr>
          <w:rFonts w:ascii="Times New Roman" w:hAnsi="Times New Roman"/>
          <w:b/>
          <w:sz w:val="28"/>
          <w:szCs w:val="28"/>
        </w:rPr>
      </w:pPr>
    </w:p>
    <w:p w:rsidR="00B33F76" w:rsidRDefault="00B33F76" w:rsidP="00BA169B">
      <w:pPr>
        <w:spacing w:after="0" w:line="240" w:lineRule="auto"/>
        <w:jc w:val="center"/>
        <w:rPr>
          <w:rFonts w:ascii="Times New Roman" w:hAnsi="Times New Roman"/>
          <w:b/>
          <w:sz w:val="28"/>
          <w:szCs w:val="28"/>
        </w:rPr>
      </w:pPr>
    </w:p>
    <w:p w:rsidR="00B33F76" w:rsidRDefault="00B33F76" w:rsidP="00BA169B">
      <w:pPr>
        <w:spacing w:after="0" w:line="240" w:lineRule="auto"/>
        <w:jc w:val="center"/>
        <w:rPr>
          <w:rFonts w:ascii="Times New Roman" w:hAnsi="Times New Roman"/>
          <w:b/>
          <w:sz w:val="28"/>
          <w:szCs w:val="28"/>
        </w:rPr>
      </w:pPr>
    </w:p>
    <w:p w:rsidR="00B33F76" w:rsidRDefault="00B33F76" w:rsidP="00BA169B">
      <w:pPr>
        <w:spacing w:after="0" w:line="240" w:lineRule="auto"/>
        <w:jc w:val="center"/>
        <w:rPr>
          <w:rFonts w:ascii="Times New Roman" w:hAnsi="Times New Roman"/>
          <w:b/>
          <w:sz w:val="28"/>
          <w:szCs w:val="28"/>
        </w:rPr>
      </w:pPr>
    </w:p>
    <w:p w:rsidR="00B33F76" w:rsidRDefault="00B33F76" w:rsidP="00BA169B">
      <w:pPr>
        <w:spacing w:after="0" w:line="240" w:lineRule="auto"/>
        <w:jc w:val="center"/>
        <w:rPr>
          <w:rFonts w:ascii="Times New Roman" w:hAnsi="Times New Roman"/>
          <w:b/>
          <w:sz w:val="28"/>
          <w:szCs w:val="28"/>
        </w:rPr>
      </w:pPr>
    </w:p>
    <w:p w:rsidR="00B33F76" w:rsidRDefault="00B33F76" w:rsidP="00BA169B">
      <w:pPr>
        <w:spacing w:after="0" w:line="240" w:lineRule="auto"/>
        <w:jc w:val="center"/>
        <w:rPr>
          <w:rFonts w:ascii="Times New Roman" w:hAnsi="Times New Roman"/>
          <w:b/>
          <w:sz w:val="28"/>
          <w:szCs w:val="28"/>
        </w:rPr>
      </w:pPr>
    </w:p>
    <w:p w:rsidR="00B33F76" w:rsidRDefault="00B33F76" w:rsidP="00BA169B">
      <w:pPr>
        <w:spacing w:after="0" w:line="240" w:lineRule="auto"/>
        <w:jc w:val="center"/>
        <w:rPr>
          <w:rFonts w:ascii="Times New Roman" w:hAnsi="Times New Roman"/>
          <w:b/>
          <w:sz w:val="28"/>
          <w:szCs w:val="28"/>
        </w:rPr>
      </w:pPr>
    </w:p>
    <w:p w:rsidR="00B33F76" w:rsidRDefault="00B33F76" w:rsidP="00BA169B">
      <w:pPr>
        <w:spacing w:after="0" w:line="240" w:lineRule="auto"/>
        <w:jc w:val="center"/>
        <w:rPr>
          <w:rFonts w:ascii="Times New Roman" w:hAnsi="Times New Roman"/>
          <w:b/>
          <w:sz w:val="28"/>
          <w:szCs w:val="28"/>
        </w:rPr>
      </w:pPr>
    </w:p>
    <w:p w:rsidR="00B33F76" w:rsidRDefault="00B33F76" w:rsidP="00BA169B">
      <w:pPr>
        <w:spacing w:after="0" w:line="240" w:lineRule="auto"/>
        <w:jc w:val="center"/>
        <w:rPr>
          <w:rFonts w:ascii="Times New Roman" w:hAnsi="Times New Roman"/>
          <w:b/>
          <w:sz w:val="28"/>
          <w:szCs w:val="28"/>
        </w:rPr>
      </w:pPr>
    </w:p>
    <w:p w:rsidR="00B33F76" w:rsidRDefault="00B33F76" w:rsidP="00BA169B">
      <w:pPr>
        <w:spacing w:after="0" w:line="240" w:lineRule="auto"/>
        <w:jc w:val="center"/>
        <w:rPr>
          <w:rFonts w:ascii="Times New Roman" w:hAnsi="Times New Roman"/>
          <w:b/>
          <w:sz w:val="28"/>
          <w:szCs w:val="28"/>
        </w:rPr>
      </w:pPr>
    </w:p>
    <w:p w:rsidR="001F3D28" w:rsidRDefault="001F3D28" w:rsidP="00BA169B">
      <w:pPr>
        <w:spacing w:after="0" w:line="240" w:lineRule="auto"/>
        <w:jc w:val="center"/>
        <w:rPr>
          <w:rFonts w:ascii="Times New Roman" w:hAnsi="Times New Roman"/>
          <w:b/>
          <w:sz w:val="28"/>
          <w:szCs w:val="28"/>
        </w:rPr>
      </w:pPr>
    </w:p>
    <w:p w:rsidR="001F3D28" w:rsidRDefault="001F3D28" w:rsidP="00BA169B">
      <w:pPr>
        <w:spacing w:after="0" w:line="240" w:lineRule="auto"/>
        <w:jc w:val="center"/>
        <w:rPr>
          <w:rFonts w:ascii="Times New Roman" w:hAnsi="Times New Roman"/>
          <w:b/>
          <w:sz w:val="28"/>
          <w:szCs w:val="28"/>
        </w:rPr>
      </w:pPr>
    </w:p>
    <w:p w:rsidR="001F3D28" w:rsidRDefault="001F3D28" w:rsidP="00BA169B">
      <w:pPr>
        <w:spacing w:after="0" w:line="240" w:lineRule="auto"/>
        <w:jc w:val="center"/>
        <w:rPr>
          <w:rFonts w:ascii="Times New Roman" w:hAnsi="Times New Roman"/>
          <w:b/>
          <w:sz w:val="28"/>
          <w:szCs w:val="28"/>
        </w:rPr>
      </w:pPr>
    </w:p>
    <w:p w:rsidR="001F3D28" w:rsidRDefault="001F3D28" w:rsidP="00BA169B">
      <w:pPr>
        <w:spacing w:after="0" w:line="240" w:lineRule="auto"/>
        <w:jc w:val="center"/>
        <w:rPr>
          <w:rFonts w:ascii="Times New Roman" w:hAnsi="Times New Roman"/>
          <w:b/>
          <w:sz w:val="28"/>
          <w:szCs w:val="28"/>
        </w:rPr>
      </w:pPr>
    </w:p>
    <w:p w:rsidR="00B33F76" w:rsidRDefault="001F3D28" w:rsidP="00BA169B">
      <w:pPr>
        <w:spacing w:after="0" w:line="240" w:lineRule="auto"/>
        <w:jc w:val="center"/>
        <w:rPr>
          <w:rFonts w:ascii="Times New Roman" w:hAnsi="Times New Roman"/>
          <w:b/>
          <w:sz w:val="28"/>
          <w:szCs w:val="28"/>
        </w:rPr>
      </w:pPr>
      <w:r>
        <w:rPr>
          <w:rFonts w:ascii="Times New Roman" w:hAnsi="Times New Roman"/>
          <w:b/>
          <w:sz w:val="28"/>
          <w:szCs w:val="28"/>
        </w:rPr>
        <w:t>г</w:t>
      </w:r>
      <w:r w:rsidR="00B33F76" w:rsidRPr="00FC6171">
        <w:rPr>
          <w:rFonts w:ascii="Times New Roman" w:hAnsi="Times New Roman"/>
          <w:b/>
          <w:sz w:val="28"/>
          <w:szCs w:val="28"/>
        </w:rPr>
        <w:t>. Краснодар</w:t>
      </w:r>
    </w:p>
    <w:p w:rsidR="00B33F76" w:rsidRDefault="00B33F76" w:rsidP="00BA169B">
      <w:pPr>
        <w:spacing w:after="0" w:line="240" w:lineRule="auto"/>
        <w:jc w:val="center"/>
        <w:rPr>
          <w:rFonts w:ascii="Times New Roman" w:hAnsi="Times New Roman"/>
          <w:b/>
          <w:sz w:val="28"/>
          <w:szCs w:val="28"/>
        </w:rPr>
      </w:pPr>
      <w:r>
        <w:rPr>
          <w:rFonts w:ascii="Times New Roman" w:hAnsi="Times New Roman"/>
          <w:b/>
          <w:sz w:val="28"/>
          <w:szCs w:val="28"/>
        </w:rPr>
        <w:t>20</w:t>
      </w:r>
      <w:r w:rsidR="001F3D28">
        <w:rPr>
          <w:rFonts w:ascii="Times New Roman" w:hAnsi="Times New Roman"/>
          <w:b/>
          <w:sz w:val="28"/>
          <w:szCs w:val="28"/>
        </w:rPr>
        <w:t>22</w:t>
      </w:r>
      <w:r>
        <w:rPr>
          <w:rFonts w:ascii="Times New Roman" w:hAnsi="Times New Roman"/>
          <w:b/>
          <w:sz w:val="28"/>
          <w:szCs w:val="28"/>
        </w:rPr>
        <w:t xml:space="preserve"> г.</w:t>
      </w:r>
    </w:p>
    <w:p w:rsidR="001F3D28" w:rsidRDefault="001F3D28" w:rsidP="00BA169B">
      <w:pPr>
        <w:spacing w:after="0" w:line="240" w:lineRule="auto"/>
        <w:jc w:val="center"/>
        <w:rPr>
          <w:rFonts w:ascii="Times New Roman" w:hAnsi="Times New Roman"/>
          <w:b/>
          <w:sz w:val="28"/>
          <w:szCs w:val="28"/>
        </w:rPr>
      </w:pPr>
    </w:p>
    <w:p w:rsidR="00C664A2" w:rsidRPr="001F3D28" w:rsidRDefault="00C664A2" w:rsidP="00AC560F">
      <w:pPr>
        <w:pStyle w:val="a3"/>
        <w:numPr>
          <w:ilvl w:val="0"/>
          <w:numId w:val="4"/>
        </w:numPr>
        <w:shd w:val="clear" w:color="auto" w:fill="FFFFFF"/>
        <w:spacing w:before="0" w:after="0"/>
        <w:jc w:val="center"/>
        <w:rPr>
          <w:rStyle w:val="a4"/>
        </w:rPr>
      </w:pPr>
      <w:r w:rsidRPr="001F3D28">
        <w:rPr>
          <w:rStyle w:val="a4"/>
        </w:rPr>
        <w:t>ОБЩИЕ ПОЛОЖЕНИЯ</w:t>
      </w:r>
    </w:p>
    <w:p w:rsidR="0001440B" w:rsidRPr="001F3D28" w:rsidRDefault="0001440B" w:rsidP="00AC560F">
      <w:pPr>
        <w:pStyle w:val="a3"/>
        <w:shd w:val="clear" w:color="auto" w:fill="FFFFFF"/>
        <w:spacing w:before="0" w:after="0"/>
        <w:ind w:left="720"/>
      </w:pPr>
    </w:p>
    <w:p w:rsidR="00C664A2" w:rsidRPr="001F3D28" w:rsidRDefault="00C664A2" w:rsidP="00AC560F">
      <w:pPr>
        <w:pStyle w:val="a3"/>
        <w:shd w:val="clear" w:color="auto" w:fill="FFFFFF"/>
        <w:spacing w:before="0" w:after="0"/>
        <w:ind w:firstLine="708"/>
        <w:jc w:val="both"/>
      </w:pPr>
      <w:r w:rsidRPr="001F3D28">
        <w:t>1.1. Положение о дополнительном профессиональном образовании (ДПО) работников членов Саморегулируемой организации Саморегулируемой организации Ассоциация «КубаньСтройИзыскания» (далее по тексту Положение) определяет порядок организации дополнительного профессионального образования работников членов Саморегулируемой организации Ассоциация «КубаньСтройИзыскания» (далее по тексту Ассоциация), осуществляющих деятельность в области инженерных изысканий.</w:t>
      </w:r>
    </w:p>
    <w:p w:rsidR="00C664A2" w:rsidRPr="001F3D28" w:rsidRDefault="00C664A2" w:rsidP="00AC560F">
      <w:pPr>
        <w:pStyle w:val="a3"/>
        <w:shd w:val="clear" w:color="auto" w:fill="FFFFFF"/>
        <w:spacing w:before="0" w:after="0"/>
        <w:ind w:firstLine="708"/>
        <w:jc w:val="both"/>
      </w:pPr>
      <w:r w:rsidRPr="001F3D28">
        <w:t xml:space="preserve">ДПО работников членов Ассоциации проводится с целью </w:t>
      </w:r>
      <w:proofErr w:type="gramStart"/>
      <w:r w:rsidRPr="001F3D28">
        <w:t>повышения уровня квалификации работников членов</w:t>
      </w:r>
      <w:proofErr w:type="gramEnd"/>
      <w:r w:rsidRPr="001F3D28">
        <w:t xml:space="preserve"> Ассоциации, усиления защиты прав и интересов потребителей инженерных изысканий, повышения персональной ответственности за выполненные инженерных изысканий, соблюдения требований экологической безопасности и охраны труда.</w:t>
      </w:r>
    </w:p>
    <w:p w:rsidR="00C664A2" w:rsidRPr="001F3D28" w:rsidRDefault="00C664A2" w:rsidP="00AC560F">
      <w:pPr>
        <w:pStyle w:val="a3"/>
        <w:shd w:val="clear" w:color="auto" w:fill="FFFFFF"/>
        <w:spacing w:before="0" w:after="0"/>
        <w:ind w:firstLine="708"/>
        <w:jc w:val="both"/>
      </w:pPr>
      <w:r w:rsidRPr="001F3D28">
        <w:t xml:space="preserve">Основной задачей дополнительного профессионального образования является получение работниками необходимых знаний в области инженерных изысканий и подтверждение соответствия фактического профессионального уровня работников квалификационным требованиям, необходимым для </w:t>
      </w:r>
      <w:r w:rsidR="00490E6A">
        <w:t xml:space="preserve">организации и </w:t>
      </w:r>
      <w:r w:rsidRPr="001F3D28">
        <w:t>выполнения инженерных изысканий.</w:t>
      </w:r>
    </w:p>
    <w:p w:rsidR="00C664A2" w:rsidRPr="001F3D28" w:rsidRDefault="00C664A2" w:rsidP="00AC560F">
      <w:pPr>
        <w:pStyle w:val="a3"/>
        <w:shd w:val="clear" w:color="auto" w:fill="FFFFFF"/>
        <w:spacing w:before="0" w:after="0"/>
        <w:ind w:firstLine="708"/>
        <w:jc w:val="both"/>
      </w:pPr>
      <w:r w:rsidRPr="001F3D28">
        <w:t>1.2. Настоящее Положение разработано на основе и в соответствии с требованиями Градостроительного кодекса Российской Федерации, Федерального закона Российской Федерации «О саморегулируемых организациях», Федерального закона «Об образовании в Российской Федерации», Уставом Ассоциации</w:t>
      </w:r>
      <w:r w:rsidR="00490E6A">
        <w:t xml:space="preserve"> и другими нормативно-правовыми актами Российской Федерации.</w:t>
      </w:r>
    </w:p>
    <w:p w:rsidR="00804AE5" w:rsidRPr="001F3D28" w:rsidRDefault="00C664A2" w:rsidP="00AC560F">
      <w:pPr>
        <w:pStyle w:val="a3"/>
        <w:shd w:val="clear" w:color="auto" w:fill="FFFFFF"/>
        <w:spacing w:before="0" w:after="0"/>
        <w:ind w:firstLine="708"/>
        <w:jc w:val="both"/>
      </w:pPr>
      <w:r w:rsidRPr="001F3D28">
        <w:t xml:space="preserve">1.3. </w:t>
      </w:r>
      <w:proofErr w:type="gramStart"/>
      <w:r w:rsidRPr="001F3D28">
        <w:t xml:space="preserve">В основе организации процесса получения ДПО работников членов Ассоциации лежит комплекс организационно-технических и программно-алгоритмических процедур, целью которого является создание благоприятных условий для получения работниками профессиональных знаний с последующим определением соответствия имеющегося уровня компетенции и знаний руководителей и специалистов членов Ассоциации необходимым требованиям для </w:t>
      </w:r>
      <w:r w:rsidR="00490E6A">
        <w:t xml:space="preserve">организации и </w:t>
      </w:r>
      <w:r w:rsidRPr="001F3D28">
        <w:t>выполнения инженерных изысканий путем прохождения</w:t>
      </w:r>
      <w:r w:rsidR="00804AE5" w:rsidRPr="001F3D28">
        <w:t xml:space="preserve"> повышения квалификации</w:t>
      </w:r>
      <w:r w:rsidRPr="001F3D28">
        <w:t xml:space="preserve"> </w:t>
      </w:r>
      <w:r w:rsidR="00490E6A">
        <w:t xml:space="preserve">в предусмотренных законодательством случаях </w:t>
      </w:r>
      <w:r w:rsidR="00804AE5" w:rsidRPr="001F3D28">
        <w:t xml:space="preserve">и </w:t>
      </w:r>
      <w:r w:rsidR="00490E6A">
        <w:t>(или) обучения и</w:t>
      </w:r>
      <w:proofErr w:type="gramEnd"/>
      <w:r w:rsidR="00490E6A">
        <w:t xml:space="preserve"> прохождения независимой оценки квалификации</w:t>
      </w:r>
      <w:r w:rsidR="00804AE5" w:rsidRPr="001F3D28">
        <w:t>.</w:t>
      </w:r>
    </w:p>
    <w:p w:rsidR="00804AE5" w:rsidRPr="001F3D28" w:rsidRDefault="00C664A2" w:rsidP="00AC560F">
      <w:pPr>
        <w:pStyle w:val="a3"/>
        <w:shd w:val="clear" w:color="auto" w:fill="FFFFFF"/>
        <w:spacing w:before="0" w:after="0"/>
        <w:ind w:firstLine="708"/>
        <w:jc w:val="both"/>
      </w:pPr>
      <w:r w:rsidRPr="001F3D28">
        <w:t>1.4. Требования Положения предназначены:</w:t>
      </w:r>
    </w:p>
    <w:p w:rsidR="00804AE5" w:rsidRPr="001F3D28" w:rsidRDefault="00C664A2" w:rsidP="00AC560F">
      <w:pPr>
        <w:pStyle w:val="a3"/>
        <w:shd w:val="clear" w:color="auto" w:fill="FFFFFF"/>
        <w:spacing w:before="0" w:after="0"/>
        <w:ind w:firstLine="708"/>
        <w:jc w:val="both"/>
      </w:pPr>
      <w:r w:rsidRPr="001F3D28">
        <w:t xml:space="preserve">— для работников (руководителей и специалистов) членов </w:t>
      </w:r>
      <w:r w:rsidR="00804AE5" w:rsidRPr="001F3D28">
        <w:t>Ассоциации</w:t>
      </w:r>
      <w:r w:rsidRPr="001F3D28">
        <w:t>;</w:t>
      </w:r>
    </w:p>
    <w:p w:rsidR="00C664A2" w:rsidRPr="001F3D28" w:rsidRDefault="00C664A2" w:rsidP="00490E6A">
      <w:pPr>
        <w:pStyle w:val="a3"/>
        <w:shd w:val="clear" w:color="auto" w:fill="FFFFFF"/>
        <w:spacing w:before="0" w:after="0"/>
        <w:ind w:firstLine="708"/>
        <w:jc w:val="both"/>
      </w:pPr>
      <w:r w:rsidRPr="001F3D28">
        <w:t xml:space="preserve">— для </w:t>
      </w:r>
      <w:r w:rsidR="00490E6A">
        <w:t>всех органов</w:t>
      </w:r>
      <w:r w:rsidRPr="001F3D28">
        <w:t xml:space="preserve"> </w:t>
      </w:r>
      <w:r w:rsidR="00804AE5" w:rsidRPr="001F3D28">
        <w:t>Ассоциации</w:t>
      </w:r>
      <w:r w:rsidRPr="001F3D28">
        <w:t>.</w:t>
      </w:r>
    </w:p>
    <w:p w:rsidR="0001440B" w:rsidRPr="001F3D28" w:rsidRDefault="0001440B" w:rsidP="00AC560F">
      <w:pPr>
        <w:pStyle w:val="a3"/>
        <w:shd w:val="clear" w:color="auto" w:fill="FFFFFF"/>
        <w:spacing w:before="0" w:after="0"/>
        <w:ind w:firstLine="708"/>
        <w:jc w:val="both"/>
      </w:pPr>
    </w:p>
    <w:p w:rsidR="00804AE5" w:rsidRPr="001F3D28" w:rsidRDefault="00804AE5" w:rsidP="00AC560F">
      <w:pPr>
        <w:pStyle w:val="a3"/>
        <w:numPr>
          <w:ilvl w:val="0"/>
          <w:numId w:val="4"/>
        </w:numPr>
        <w:shd w:val="clear" w:color="auto" w:fill="FFFFFF"/>
        <w:spacing w:before="0" w:after="0"/>
        <w:jc w:val="center"/>
        <w:rPr>
          <w:rStyle w:val="a4"/>
        </w:rPr>
      </w:pPr>
      <w:r w:rsidRPr="001F3D28">
        <w:rPr>
          <w:rStyle w:val="a4"/>
        </w:rPr>
        <w:t xml:space="preserve">ОБЩИЕ ПРАВИЛА </w:t>
      </w:r>
      <w:r w:rsidR="00490E6A">
        <w:rPr>
          <w:rStyle w:val="a4"/>
        </w:rPr>
        <w:t>ДПО</w:t>
      </w:r>
    </w:p>
    <w:p w:rsidR="0001440B" w:rsidRPr="001F3D28" w:rsidRDefault="0001440B" w:rsidP="00AC560F">
      <w:pPr>
        <w:pStyle w:val="a3"/>
        <w:shd w:val="clear" w:color="auto" w:fill="FFFFFF"/>
        <w:spacing w:before="0" w:after="0"/>
        <w:ind w:left="360"/>
        <w:jc w:val="center"/>
      </w:pPr>
    </w:p>
    <w:p w:rsidR="00C63001" w:rsidRPr="001F3D28" w:rsidRDefault="00804AE5" w:rsidP="00AC560F">
      <w:pPr>
        <w:pStyle w:val="a3"/>
        <w:shd w:val="clear" w:color="auto" w:fill="FFFFFF"/>
        <w:spacing w:before="0" w:after="0"/>
        <w:ind w:firstLine="708"/>
        <w:jc w:val="both"/>
      </w:pPr>
      <w:r w:rsidRPr="001F3D28">
        <w:t>2.1.</w:t>
      </w:r>
      <w:r w:rsidR="00490E6A">
        <w:t xml:space="preserve"> </w:t>
      </w:r>
      <w:r w:rsidRPr="001F3D28">
        <w:t xml:space="preserve">ДПО осуществляется посредством реализации дополнительных профессиональных программ (программ </w:t>
      </w:r>
      <w:proofErr w:type="gramStart"/>
      <w:r w:rsidRPr="001F3D28">
        <w:t xml:space="preserve">повышения </w:t>
      </w:r>
      <w:r w:rsidR="00490E6A">
        <w:t>профессионального уровня работников членов Ассоциации</w:t>
      </w:r>
      <w:proofErr w:type="gramEnd"/>
      <w:r w:rsidR="00490E6A">
        <w:t xml:space="preserve"> и их </w:t>
      </w:r>
      <w:r w:rsidRPr="001F3D28">
        <w:t xml:space="preserve"> профессиональной переподготовки).</w:t>
      </w:r>
    </w:p>
    <w:p w:rsidR="00C63001" w:rsidRPr="001F3D28" w:rsidRDefault="00804AE5" w:rsidP="00AC560F">
      <w:pPr>
        <w:pStyle w:val="a3"/>
        <w:shd w:val="clear" w:color="auto" w:fill="FFFFFF"/>
        <w:spacing w:before="0" w:after="0"/>
        <w:ind w:firstLine="708"/>
        <w:jc w:val="both"/>
      </w:pPr>
      <w:r w:rsidRPr="001F3D28">
        <w:t>2.2. Дополнительное профессиональное образование</w:t>
      </w:r>
      <w:r w:rsidR="00C63001" w:rsidRPr="001F3D28">
        <w:t xml:space="preserve"> (повышение квалификации</w:t>
      </w:r>
      <w:r w:rsidR="00490E6A">
        <w:t xml:space="preserve"> в предусмотренных законодательством случаях</w:t>
      </w:r>
      <w:r w:rsidR="00C63001" w:rsidRPr="001F3D28">
        <w:t>)</w:t>
      </w:r>
      <w:r w:rsidRPr="001F3D28">
        <w:t xml:space="preserve"> должно проводиться только в образовательных организациях, имеющих лицензию на право осуществления образовательной деятельности. Документы установленного образца выдаются слушателям, успешно завершившим курс </w:t>
      </w:r>
      <w:proofErr w:type="gramStart"/>
      <w:r w:rsidRPr="001F3D28">
        <w:t>обучения по программам</w:t>
      </w:r>
      <w:proofErr w:type="gramEnd"/>
      <w:r w:rsidRPr="001F3D28">
        <w:t xml:space="preserve"> дополнительного профессионального образования</w:t>
      </w:r>
      <w:r w:rsidR="00C63001" w:rsidRPr="001F3D28">
        <w:t xml:space="preserve"> минимальным</w:t>
      </w:r>
      <w:r w:rsidRPr="001F3D28">
        <w:t xml:space="preserve"> объемом </w:t>
      </w:r>
      <w:r w:rsidRPr="00ED4DCE">
        <w:t>72 час</w:t>
      </w:r>
      <w:r w:rsidR="00ED4DCE" w:rsidRPr="00ED4DCE">
        <w:t>а</w:t>
      </w:r>
      <w:r w:rsidRPr="00ED4DCE">
        <w:t>.</w:t>
      </w:r>
    </w:p>
    <w:p w:rsidR="00C63001" w:rsidRPr="001F3D28" w:rsidRDefault="00804AE5" w:rsidP="00AC560F">
      <w:pPr>
        <w:pStyle w:val="a3"/>
        <w:shd w:val="clear" w:color="auto" w:fill="FFFFFF"/>
        <w:spacing w:before="0" w:after="0"/>
        <w:ind w:firstLine="708"/>
        <w:jc w:val="both"/>
      </w:pPr>
      <w:r w:rsidRPr="001F3D28">
        <w:t xml:space="preserve">2.3. </w:t>
      </w:r>
      <w:r w:rsidR="00ED4DCE">
        <w:t>Л</w:t>
      </w:r>
      <w:r w:rsidRPr="001F3D28">
        <w:t xml:space="preserve">ицам, успешно освоившим соответствующую программу дополнительного профессионального образования, выдается </w:t>
      </w:r>
      <w:r w:rsidR="00ED4DCE">
        <w:t>документ установленного образца</w:t>
      </w:r>
      <w:r w:rsidRPr="001F3D28">
        <w:t>.</w:t>
      </w:r>
    </w:p>
    <w:p w:rsidR="00897B88" w:rsidRPr="001F3D28" w:rsidRDefault="00804AE5" w:rsidP="00AC560F">
      <w:pPr>
        <w:pStyle w:val="a3"/>
        <w:shd w:val="clear" w:color="auto" w:fill="FFFFFF"/>
        <w:spacing w:before="0" w:after="0"/>
        <w:ind w:firstLine="708"/>
        <w:jc w:val="both"/>
      </w:pPr>
      <w:r w:rsidRPr="001F3D28">
        <w:t xml:space="preserve">2.4. </w:t>
      </w:r>
      <w:r w:rsidR="00ED4DCE">
        <w:t>Один раз в пять лет работники членов Ассоциации</w:t>
      </w:r>
      <w:r w:rsidR="00897B88" w:rsidRPr="001F3D28">
        <w:t xml:space="preserve"> в обязательном порядке </w:t>
      </w:r>
      <w:r w:rsidR="00ED4DCE">
        <w:t>проходят независимую оценку квалификации на соответствие положениям</w:t>
      </w:r>
      <w:r w:rsidR="00E9355C">
        <w:t xml:space="preserve"> профессионального стандарта, устанавливающего характеристики квалификации, необходимой работнику для осуществления своей деятельности</w:t>
      </w:r>
      <w:r w:rsidR="00897B88" w:rsidRPr="001F3D28">
        <w:t>.</w:t>
      </w:r>
    </w:p>
    <w:p w:rsidR="00804AE5" w:rsidRPr="001F3D28" w:rsidRDefault="00804AE5" w:rsidP="00AC560F">
      <w:pPr>
        <w:pStyle w:val="a3"/>
        <w:shd w:val="clear" w:color="auto" w:fill="FFFFFF"/>
        <w:spacing w:before="0" w:after="0"/>
        <w:ind w:firstLine="708"/>
        <w:jc w:val="both"/>
      </w:pPr>
      <w:r w:rsidRPr="001F3D28">
        <w:t>2.5. Обучение</w:t>
      </w:r>
      <w:r w:rsidR="00E9355C">
        <w:t xml:space="preserve"> и независимая оценка квалификации</w:t>
      </w:r>
      <w:r w:rsidRPr="001F3D28">
        <w:t xml:space="preserve"> работников </w:t>
      </w:r>
      <w:r w:rsidR="00E9355C" w:rsidRPr="000D4E35">
        <w:t>проводятся на</w:t>
      </w:r>
      <w:r w:rsidRPr="000D4E35">
        <w:t xml:space="preserve"> платн</w:t>
      </w:r>
      <w:r w:rsidR="00E9355C" w:rsidRPr="000D4E35">
        <w:t>ой основе</w:t>
      </w:r>
      <w:r w:rsidRPr="001F3D28">
        <w:t>. Расходы по ДПО</w:t>
      </w:r>
      <w:r w:rsidR="00E9355C">
        <w:t xml:space="preserve"> и независимой оценке квалификации</w:t>
      </w:r>
      <w:r w:rsidRPr="001F3D28">
        <w:t xml:space="preserve"> несут члены </w:t>
      </w:r>
      <w:r w:rsidR="00897B88" w:rsidRPr="001F3D28">
        <w:t>Ассоциации</w:t>
      </w:r>
      <w:r w:rsidRPr="001F3D28">
        <w:t>.</w:t>
      </w:r>
    </w:p>
    <w:p w:rsidR="0001440B" w:rsidRPr="001F3D28" w:rsidRDefault="0001440B" w:rsidP="00AC560F">
      <w:pPr>
        <w:pStyle w:val="a3"/>
        <w:shd w:val="clear" w:color="auto" w:fill="FFFFFF"/>
        <w:spacing w:before="0" w:after="0"/>
        <w:ind w:firstLine="708"/>
        <w:jc w:val="both"/>
      </w:pPr>
    </w:p>
    <w:p w:rsidR="00897B88" w:rsidRPr="001F3D28" w:rsidRDefault="00897B88" w:rsidP="00AC560F">
      <w:pPr>
        <w:pStyle w:val="a3"/>
        <w:numPr>
          <w:ilvl w:val="0"/>
          <w:numId w:val="4"/>
        </w:numPr>
        <w:shd w:val="clear" w:color="auto" w:fill="FFFFFF"/>
        <w:spacing w:before="0" w:after="0"/>
        <w:jc w:val="center"/>
        <w:rPr>
          <w:rStyle w:val="a4"/>
        </w:rPr>
      </w:pPr>
      <w:r w:rsidRPr="001F3D28">
        <w:rPr>
          <w:rStyle w:val="a4"/>
        </w:rPr>
        <w:t>СИСТЕМА ОРГАНИЗАЦИИ И ПРОВЕДЕНИЯ ПРОЦЕССА ДОПОЛНИТЕЛЬНОГО ПРОФЕССИОН</w:t>
      </w:r>
      <w:r w:rsidR="00E9355C">
        <w:rPr>
          <w:rStyle w:val="a4"/>
        </w:rPr>
        <w:t>АЛЬНОГО ОБРАЗОВАНИЯ</w:t>
      </w:r>
    </w:p>
    <w:p w:rsidR="0001440B" w:rsidRPr="001F3D28" w:rsidRDefault="0001440B" w:rsidP="00AC560F">
      <w:pPr>
        <w:pStyle w:val="a3"/>
        <w:shd w:val="clear" w:color="auto" w:fill="FFFFFF"/>
        <w:spacing w:before="0" w:after="0"/>
        <w:ind w:left="360"/>
        <w:jc w:val="center"/>
      </w:pPr>
    </w:p>
    <w:p w:rsidR="00D11174" w:rsidRPr="001F3D28" w:rsidRDefault="00897B88" w:rsidP="00AC560F">
      <w:pPr>
        <w:pStyle w:val="a3"/>
        <w:shd w:val="clear" w:color="auto" w:fill="FFFFFF"/>
        <w:spacing w:before="0" w:after="0"/>
        <w:ind w:firstLine="450"/>
        <w:jc w:val="both"/>
      </w:pPr>
      <w:r w:rsidRPr="001F3D28">
        <w:lastRenderedPageBreak/>
        <w:t xml:space="preserve">Процесс дополнительного профессионального образования в </w:t>
      </w:r>
      <w:r w:rsidR="00D11174" w:rsidRPr="001F3D28">
        <w:t>части повышения квалификации</w:t>
      </w:r>
      <w:r w:rsidRPr="001F3D28">
        <w:t xml:space="preserve">, складывается </w:t>
      </w:r>
      <w:proofErr w:type="gramStart"/>
      <w:r w:rsidRPr="001F3D28">
        <w:t>из</w:t>
      </w:r>
      <w:proofErr w:type="gramEnd"/>
      <w:r w:rsidRPr="001F3D28">
        <w:t>:</w:t>
      </w:r>
    </w:p>
    <w:p w:rsidR="00D11174" w:rsidRPr="001F3D28" w:rsidRDefault="006B2A9F" w:rsidP="00AC560F">
      <w:pPr>
        <w:pStyle w:val="a3"/>
        <w:shd w:val="clear" w:color="auto" w:fill="FFFFFF"/>
        <w:spacing w:before="0" w:after="0"/>
        <w:ind w:firstLine="450"/>
        <w:jc w:val="both"/>
      </w:pPr>
      <w:r>
        <w:t>Повышения квалификации в установленных законодательством случаях</w:t>
      </w:r>
      <w:r w:rsidR="00897B88" w:rsidRPr="001F3D28">
        <w:t xml:space="preserve"> – самостоятельно приобретаемой работником </w:t>
      </w:r>
      <w:r>
        <w:t>один раз в</w:t>
      </w:r>
      <w:r w:rsidR="00897B88" w:rsidRPr="001F3D28">
        <w:t xml:space="preserve"> пят</w:t>
      </w:r>
      <w:r>
        <w:t>ь</w:t>
      </w:r>
      <w:r w:rsidR="00897B88" w:rsidRPr="001F3D28">
        <w:t xml:space="preserve"> лет после получения основного профессионального образования или предыдущего дополнительного при участии в мероприятиях в рамках накопительной формы дополнительного образования.</w:t>
      </w:r>
    </w:p>
    <w:p w:rsidR="00D11174" w:rsidRPr="001F3D28" w:rsidRDefault="006B2A9F" w:rsidP="00AC560F">
      <w:pPr>
        <w:pStyle w:val="a3"/>
        <w:shd w:val="clear" w:color="auto" w:fill="FFFFFF"/>
        <w:spacing w:before="0" w:after="0"/>
        <w:ind w:firstLine="450"/>
        <w:jc w:val="both"/>
      </w:pPr>
      <w:r>
        <w:t>Дополнительное профессиональное образование</w:t>
      </w:r>
      <w:r w:rsidR="00897B88" w:rsidRPr="001F3D28">
        <w:t xml:space="preserve"> </w:t>
      </w:r>
      <w:r>
        <w:t>–</w:t>
      </w:r>
      <w:r w:rsidR="00897B88" w:rsidRPr="001F3D28">
        <w:t xml:space="preserve"> приобретае</w:t>
      </w:r>
      <w:r>
        <w:t>тся</w:t>
      </w:r>
      <w:r w:rsidR="00897B88" w:rsidRPr="001F3D28">
        <w:t xml:space="preserve"> при освоении Программы дополнительного профессионального образования в образовательной организации с периодичностью один раз в пять лет. При этом, форма обучения может быть очной, заочной или очно-заочной (по желанию </w:t>
      </w:r>
      <w:r>
        <w:t xml:space="preserve">работника </w:t>
      </w:r>
      <w:r w:rsidR="00897B88" w:rsidRPr="001F3D28">
        <w:t xml:space="preserve">члена </w:t>
      </w:r>
      <w:r w:rsidR="00D11174" w:rsidRPr="001F3D28">
        <w:t>Ассоциации</w:t>
      </w:r>
      <w:r w:rsidR="00897B88" w:rsidRPr="001F3D28">
        <w:t>).</w:t>
      </w:r>
    </w:p>
    <w:p w:rsidR="00D11174" w:rsidRPr="001F3D28" w:rsidRDefault="00897B88" w:rsidP="00AC560F">
      <w:pPr>
        <w:pStyle w:val="a3"/>
        <w:shd w:val="clear" w:color="auto" w:fill="FFFFFF"/>
        <w:spacing w:before="0" w:after="0"/>
        <w:ind w:firstLine="450"/>
        <w:jc w:val="both"/>
      </w:pPr>
      <w:r w:rsidRPr="001F3D28">
        <w:t>Дополнительные профессиональные программы реализуются образовательными организациями (учебными заведениями), имеющими лицензию на право осуществления образовательной деятельности</w:t>
      </w:r>
      <w:r w:rsidR="00D11174" w:rsidRPr="001F3D28">
        <w:t>.</w:t>
      </w:r>
    </w:p>
    <w:p w:rsidR="008257B1" w:rsidRPr="001F3D28" w:rsidRDefault="00897B88" w:rsidP="00AC560F">
      <w:pPr>
        <w:pStyle w:val="a3"/>
        <w:shd w:val="clear" w:color="auto" w:fill="FFFFFF"/>
        <w:spacing w:before="0" w:after="0"/>
        <w:ind w:firstLine="708"/>
        <w:jc w:val="both"/>
      </w:pPr>
      <w:r w:rsidRPr="001F3D28">
        <w:t>3.1.</w:t>
      </w:r>
      <w:r w:rsidR="008257B1" w:rsidRPr="001F3D28">
        <w:t xml:space="preserve"> Ассоциация правомочна</w:t>
      </w:r>
      <w:r w:rsidRPr="001F3D28">
        <w:t>:</w:t>
      </w:r>
    </w:p>
    <w:p w:rsidR="008257B1" w:rsidRPr="001F3D28" w:rsidRDefault="00897B88" w:rsidP="00AC560F">
      <w:pPr>
        <w:pStyle w:val="a3"/>
        <w:shd w:val="clear" w:color="auto" w:fill="FFFFFF"/>
        <w:spacing w:before="0" w:after="0"/>
        <w:ind w:firstLine="708"/>
        <w:jc w:val="both"/>
      </w:pPr>
      <w:r w:rsidRPr="001F3D28">
        <w:t>— взаимодейств</w:t>
      </w:r>
      <w:r w:rsidR="008257B1" w:rsidRPr="001F3D28">
        <w:t xml:space="preserve">овать с </w:t>
      </w:r>
      <w:r w:rsidRPr="001F3D28">
        <w:t>образовательными организациями в части разработки программ ДПО и их преподавания;</w:t>
      </w:r>
    </w:p>
    <w:p w:rsidR="008257B1" w:rsidRPr="001F3D28" w:rsidRDefault="00897B88" w:rsidP="00AC560F">
      <w:pPr>
        <w:pStyle w:val="a3"/>
        <w:shd w:val="clear" w:color="auto" w:fill="FFFFFF"/>
        <w:spacing w:before="0" w:after="0"/>
        <w:ind w:firstLine="708"/>
        <w:jc w:val="both"/>
      </w:pPr>
      <w:r w:rsidRPr="001F3D28">
        <w:t>— разраб</w:t>
      </w:r>
      <w:r w:rsidR="008257B1" w:rsidRPr="001F3D28">
        <w:t>атывать</w:t>
      </w:r>
      <w:r w:rsidRPr="001F3D28">
        <w:t xml:space="preserve"> отдельны</w:t>
      </w:r>
      <w:r w:rsidR="008257B1" w:rsidRPr="001F3D28">
        <w:t>е</w:t>
      </w:r>
      <w:r w:rsidRPr="001F3D28">
        <w:t xml:space="preserve"> модул</w:t>
      </w:r>
      <w:r w:rsidR="008257B1" w:rsidRPr="001F3D28">
        <w:t>и</w:t>
      </w:r>
      <w:r w:rsidRPr="001F3D28">
        <w:t xml:space="preserve"> Программы</w:t>
      </w:r>
      <w:r w:rsidR="008257B1" w:rsidRPr="001F3D28">
        <w:t xml:space="preserve"> дополнительного образования</w:t>
      </w:r>
      <w:r w:rsidRPr="001F3D28">
        <w:t xml:space="preserve"> с выпуском отдельных учебных пособий по каждому из них;</w:t>
      </w:r>
    </w:p>
    <w:p w:rsidR="008257B1" w:rsidRPr="001F3D28" w:rsidRDefault="00897B88" w:rsidP="00AC560F">
      <w:pPr>
        <w:pStyle w:val="a3"/>
        <w:shd w:val="clear" w:color="auto" w:fill="FFFFFF"/>
        <w:spacing w:before="0" w:after="0"/>
        <w:ind w:firstLine="708"/>
        <w:jc w:val="both"/>
      </w:pPr>
      <w:r w:rsidRPr="001F3D28">
        <w:t>— </w:t>
      </w:r>
      <w:proofErr w:type="spellStart"/>
      <w:r w:rsidRPr="001F3D28">
        <w:t>обновл</w:t>
      </w:r>
      <w:r w:rsidR="008257B1" w:rsidRPr="001F3D28">
        <w:t>ять</w:t>
      </w:r>
      <w:r w:rsidRPr="001F3D28">
        <w:t>е</w:t>
      </w:r>
      <w:proofErr w:type="spellEnd"/>
      <w:r w:rsidRPr="001F3D28">
        <w:t xml:space="preserve"> указанны</w:t>
      </w:r>
      <w:r w:rsidR="008257B1" w:rsidRPr="001F3D28">
        <w:t>е</w:t>
      </w:r>
      <w:r w:rsidRPr="001F3D28">
        <w:t xml:space="preserve"> пособи</w:t>
      </w:r>
      <w:r w:rsidR="008257B1" w:rsidRPr="001F3D28">
        <w:t>я</w:t>
      </w:r>
      <w:r w:rsidRPr="001F3D28">
        <w:t xml:space="preserve"> по мере изменения нормативной технической и правовой базы отрасли и саморегулирования в </w:t>
      </w:r>
      <w:r w:rsidR="008257B1" w:rsidRPr="001F3D28">
        <w:t>инженерных изысканиях</w:t>
      </w:r>
      <w:r w:rsidRPr="001F3D28">
        <w:t>;</w:t>
      </w:r>
    </w:p>
    <w:p w:rsidR="008257B1" w:rsidRPr="001F3D28" w:rsidRDefault="00897B88" w:rsidP="00AC560F">
      <w:pPr>
        <w:pStyle w:val="a3"/>
        <w:shd w:val="clear" w:color="auto" w:fill="FFFFFF"/>
        <w:spacing w:before="0" w:after="0"/>
        <w:ind w:firstLine="708"/>
        <w:jc w:val="both"/>
      </w:pPr>
      <w:r w:rsidRPr="001F3D28">
        <w:t>— тиражирова</w:t>
      </w:r>
      <w:r w:rsidR="008257B1" w:rsidRPr="001F3D28">
        <w:t>ть</w:t>
      </w:r>
      <w:r w:rsidRPr="001F3D28">
        <w:t xml:space="preserve"> и рассыла</w:t>
      </w:r>
      <w:r w:rsidR="008257B1" w:rsidRPr="001F3D28">
        <w:t>ть</w:t>
      </w:r>
      <w:r w:rsidRPr="001F3D28">
        <w:t xml:space="preserve"> указанн</w:t>
      </w:r>
      <w:r w:rsidR="008257B1" w:rsidRPr="001F3D28">
        <w:t>ую</w:t>
      </w:r>
      <w:r w:rsidRPr="001F3D28">
        <w:t xml:space="preserve"> литератур</w:t>
      </w:r>
      <w:r w:rsidR="008257B1" w:rsidRPr="001F3D28">
        <w:t>у</w:t>
      </w:r>
      <w:r w:rsidRPr="001F3D28">
        <w:t xml:space="preserve"> членам </w:t>
      </w:r>
      <w:r w:rsidR="008257B1" w:rsidRPr="001F3D28">
        <w:t>Ассоциации</w:t>
      </w:r>
      <w:r w:rsidRPr="001F3D28">
        <w:t xml:space="preserve"> по их заявлению в рамках обязательной части процесса </w:t>
      </w:r>
      <w:r w:rsidR="006B2A9F">
        <w:t>ДПО</w:t>
      </w:r>
      <w:r w:rsidRPr="001F3D28">
        <w:t>;</w:t>
      </w:r>
    </w:p>
    <w:p w:rsidR="008257B1" w:rsidRPr="001F3D28" w:rsidRDefault="00897B88" w:rsidP="00AC560F">
      <w:pPr>
        <w:pStyle w:val="a3"/>
        <w:shd w:val="clear" w:color="auto" w:fill="FFFFFF"/>
        <w:spacing w:before="0" w:after="0"/>
        <w:ind w:firstLine="708"/>
        <w:jc w:val="both"/>
      </w:pPr>
      <w:r w:rsidRPr="001F3D28">
        <w:t>— разраб</w:t>
      </w:r>
      <w:r w:rsidR="008257B1" w:rsidRPr="001F3D28">
        <w:t>атывать</w:t>
      </w:r>
      <w:r w:rsidRPr="001F3D28">
        <w:t xml:space="preserve"> блок</w:t>
      </w:r>
      <w:r w:rsidR="008257B1" w:rsidRPr="001F3D28">
        <w:t xml:space="preserve">и </w:t>
      </w:r>
      <w:r w:rsidRPr="001F3D28">
        <w:t xml:space="preserve">контрольных вопросов и ответов по темам отдельных модулей Программы для оценки их усвоения </w:t>
      </w:r>
      <w:proofErr w:type="gramStart"/>
      <w:r w:rsidRPr="001F3D28">
        <w:t>обучающимися</w:t>
      </w:r>
      <w:proofErr w:type="gramEnd"/>
      <w:r w:rsidRPr="001F3D28">
        <w:t>, а также включ</w:t>
      </w:r>
      <w:r w:rsidR="008257B1" w:rsidRPr="001F3D28">
        <w:t>ать</w:t>
      </w:r>
      <w:r w:rsidRPr="001F3D28">
        <w:t xml:space="preserve"> указанны</w:t>
      </w:r>
      <w:r w:rsidR="008257B1" w:rsidRPr="001F3D28">
        <w:t>е</w:t>
      </w:r>
      <w:r w:rsidRPr="001F3D28">
        <w:t xml:space="preserve"> блок</w:t>
      </w:r>
      <w:r w:rsidR="008257B1" w:rsidRPr="001F3D28">
        <w:t>и</w:t>
      </w:r>
      <w:r w:rsidRPr="001F3D28">
        <w:t xml:space="preserve"> в общий контент дистанционно</w:t>
      </w:r>
      <w:r w:rsidR="006B2A9F">
        <w:t>го ДПО</w:t>
      </w:r>
      <w:r w:rsidRPr="001F3D28">
        <w:t>;</w:t>
      </w:r>
    </w:p>
    <w:p w:rsidR="008257B1" w:rsidRPr="001F3D28" w:rsidRDefault="00897B88" w:rsidP="00AC560F">
      <w:pPr>
        <w:pStyle w:val="a3"/>
        <w:shd w:val="clear" w:color="auto" w:fill="FFFFFF"/>
        <w:spacing w:before="0" w:after="0"/>
        <w:ind w:firstLine="708"/>
        <w:jc w:val="both"/>
      </w:pPr>
      <w:r w:rsidRPr="001F3D28">
        <w:t>— </w:t>
      </w:r>
      <w:r w:rsidR="008257B1" w:rsidRPr="001F3D28">
        <w:t>давать</w:t>
      </w:r>
      <w:r w:rsidRPr="001F3D28">
        <w:t xml:space="preserve"> рекомендации по объему Программы для работника</w:t>
      </w:r>
      <w:r w:rsidR="008257B1" w:rsidRPr="001F3D28">
        <w:t xml:space="preserve"> члена Ассоциации.</w:t>
      </w:r>
    </w:p>
    <w:p w:rsidR="007762C9" w:rsidRPr="001F3D28" w:rsidRDefault="00897B88" w:rsidP="00AC560F">
      <w:pPr>
        <w:pStyle w:val="a3"/>
        <w:shd w:val="clear" w:color="auto" w:fill="FFFFFF"/>
        <w:spacing w:before="0" w:after="0"/>
        <w:ind w:firstLine="708"/>
        <w:jc w:val="both"/>
      </w:pPr>
      <w:r w:rsidRPr="001F3D28">
        <w:t xml:space="preserve">3.2 Член </w:t>
      </w:r>
      <w:r w:rsidR="008257B1" w:rsidRPr="001F3D28">
        <w:t>Ассоциации</w:t>
      </w:r>
      <w:r w:rsidRPr="001F3D28">
        <w:t xml:space="preserve"> заключает Договор с образовательной организацией на проведение дополнительного профессионального</w:t>
      </w:r>
      <w:r w:rsidR="008257B1" w:rsidRPr="001F3D28">
        <w:t xml:space="preserve"> </w:t>
      </w:r>
      <w:r w:rsidRPr="001F3D28">
        <w:t>образования его работников.</w:t>
      </w:r>
    </w:p>
    <w:p w:rsidR="007762C9" w:rsidRPr="001F3D28" w:rsidRDefault="00897B88" w:rsidP="00AC560F">
      <w:pPr>
        <w:pStyle w:val="a3"/>
        <w:shd w:val="clear" w:color="auto" w:fill="FFFFFF"/>
        <w:spacing w:before="0" w:after="0"/>
        <w:ind w:firstLine="708"/>
        <w:jc w:val="both"/>
      </w:pPr>
      <w:r w:rsidRPr="001F3D28">
        <w:t>При этом объем обязательной Программы обучения в образовательной организации будет напрямую зависеть от объема самостоятельных занятий работника, выполненных в рамках дополнительного образования на добровольной основе.</w:t>
      </w:r>
    </w:p>
    <w:p w:rsidR="007762C9" w:rsidRPr="001F3D28" w:rsidRDefault="00897B88" w:rsidP="00AC560F">
      <w:pPr>
        <w:pStyle w:val="a3"/>
        <w:shd w:val="clear" w:color="auto" w:fill="FFFFFF"/>
        <w:spacing w:before="0" w:after="0"/>
        <w:ind w:firstLine="708"/>
        <w:jc w:val="both"/>
      </w:pPr>
      <w:r w:rsidRPr="001F3D28">
        <w:t xml:space="preserve">Члены </w:t>
      </w:r>
      <w:r w:rsidR="007762C9" w:rsidRPr="001F3D28">
        <w:t>Ассоциации</w:t>
      </w:r>
      <w:r w:rsidRPr="001F3D28">
        <w:t xml:space="preserve"> и их работники </w:t>
      </w:r>
      <w:r w:rsidR="007762C9" w:rsidRPr="001F3D28">
        <w:t>имеют</w:t>
      </w:r>
      <w:r w:rsidRPr="001F3D28">
        <w:t xml:space="preserve"> возможность выбора формы </w:t>
      </w:r>
      <w:proofErr w:type="gramStart"/>
      <w:r w:rsidRPr="001F3D28">
        <w:t>обучения по Программе</w:t>
      </w:r>
      <w:proofErr w:type="gramEnd"/>
      <w:r w:rsidRPr="001F3D28">
        <w:t xml:space="preserve"> – очной, заочной или очно-заочной, которая указывается в Договоре.</w:t>
      </w:r>
    </w:p>
    <w:p w:rsidR="0001440B" w:rsidRPr="001F3D28" w:rsidRDefault="0001440B" w:rsidP="00AC560F">
      <w:pPr>
        <w:pStyle w:val="a3"/>
        <w:shd w:val="clear" w:color="auto" w:fill="FFFFFF"/>
        <w:spacing w:before="0" w:after="0"/>
        <w:ind w:firstLine="708"/>
        <w:jc w:val="both"/>
      </w:pPr>
    </w:p>
    <w:p w:rsidR="00B33F76" w:rsidRPr="001F3D28" w:rsidRDefault="006919FC" w:rsidP="006919FC">
      <w:pPr>
        <w:numPr>
          <w:ilvl w:val="0"/>
          <w:numId w:val="4"/>
        </w:numPr>
        <w:tabs>
          <w:tab w:val="left" w:pos="851"/>
        </w:tabs>
        <w:autoSpaceDE w:val="0"/>
        <w:spacing w:after="0" w:line="240" w:lineRule="auto"/>
        <w:jc w:val="center"/>
        <w:rPr>
          <w:rFonts w:ascii="Times New Roman" w:hAnsi="Times New Roman"/>
          <w:b/>
          <w:sz w:val="24"/>
          <w:szCs w:val="24"/>
        </w:rPr>
      </w:pPr>
      <w:r>
        <w:rPr>
          <w:rFonts w:ascii="Times New Roman" w:hAnsi="Times New Roman"/>
          <w:b/>
          <w:sz w:val="24"/>
          <w:szCs w:val="24"/>
        </w:rPr>
        <w:t>НЕЗАВИСИМАЯ ОЦЕНКА КВАЛИФИКАЦИИ</w:t>
      </w:r>
    </w:p>
    <w:p w:rsidR="0001440B" w:rsidRPr="001F3D28" w:rsidRDefault="0001440B" w:rsidP="00AC560F">
      <w:pPr>
        <w:tabs>
          <w:tab w:val="left" w:pos="851"/>
        </w:tabs>
        <w:autoSpaceDE w:val="0"/>
        <w:spacing w:after="0" w:line="240" w:lineRule="auto"/>
        <w:ind w:left="360"/>
        <w:jc w:val="both"/>
        <w:rPr>
          <w:rFonts w:ascii="Times New Roman" w:hAnsi="Times New Roman"/>
          <w:b/>
          <w:sz w:val="24"/>
          <w:szCs w:val="24"/>
        </w:rPr>
      </w:pPr>
    </w:p>
    <w:p w:rsidR="00700685" w:rsidRPr="001F3D28" w:rsidRDefault="00B33F76" w:rsidP="00AC560F">
      <w:pPr>
        <w:pStyle w:val="a3"/>
        <w:shd w:val="clear" w:color="auto" w:fill="FFFFFF"/>
        <w:spacing w:before="0" w:after="0"/>
        <w:jc w:val="both"/>
      </w:pPr>
      <w:r w:rsidRPr="001F3D28">
        <w:rPr>
          <w:b/>
        </w:rPr>
        <w:tab/>
      </w:r>
      <w:r w:rsidR="00700685" w:rsidRPr="001F3D28">
        <w:t>4</w:t>
      </w:r>
      <w:r w:rsidRPr="001F3D28">
        <w:t xml:space="preserve">.1. </w:t>
      </w:r>
      <w:r w:rsidR="00A56400">
        <w:rPr>
          <w:color w:val="000000"/>
          <w:sz w:val="25"/>
          <w:szCs w:val="25"/>
          <w:shd w:val="clear" w:color="auto" w:fill="FFFFFF"/>
        </w:rPr>
        <w:t>Независимая оценка квалификации работников или лиц, претендующих на осуществление определенного вида трудовой деятельности – процедура подтверждения соответствия квалификации соискателя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проведенная центром оценки квалификаций в соответствии с настоящим Федеральным законом</w:t>
      </w:r>
      <w:r w:rsidRPr="001F3D28">
        <w:t>.</w:t>
      </w:r>
    </w:p>
    <w:p w:rsidR="00700685" w:rsidRPr="001F3D28" w:rsidRDefault="00700685" w:rsidP="00AC560F">
      <w:pPr>
        <w:pStyle w:val="a3"/>
        <w:shd w:val="clear" w:color="auto" w:fill="FFFFFF"/>
        <w:spacing w:before="0" w:after="0"/>
        <w:ind w:firstLine="708"/>
        <w:jc w:val="both"/>
      </w:pPr>
      <w:r w:rsidRPr="001F3D28">
        <w:t>4</w:t>
      </w:r>
      <w:r w:rsidR="00B33F76" w:rsidRPr="001F3D28">
        <w:t xml:space="preserve">.2. </w:t>
      </w:r>
      <w:r w:rsidR="00A56400">
        <w:rPr>
          <w:color w:val="000000"/>
          <w:sz w:val="25"/>
          <w:szCs w:val="25"/>
          <w:shd w:val="clear" w:color="auto" w:fill="FFFFFF"/>
        </w:rPr>
        <w:t>Оценочные средства для проведения независимой оценки квалификации – комплекс заданий, критериев оценки, используемых центрами оценки квалификаций при проведении профессионального экзамена</w:t>
      </w:r>
      <w:r w:rsidR="00B33F76" w:rsidRPr="001F3D28">
        <w:t>.</w:t>
      </w:r>
    </w:p>
    <w:p w:rsidR="00700685" w:rsidRDefault="00700685" w:rsidP="00AC560F">
      <w:pPr>
        <w:pStyle w:val="a3"/>
        <w:shd w:val="clear" w:color="auto" w:fill="FFFFFF"/>
        <w:spacing w:before="0" w:after="0"/>
        <w:ind w:firstLine="708"/>
        <w:jc w:val="both"/>
      </w:pPr>
      <w:r w:rsidRPr="001F3D28">
        <w:t>4</w:t>
      </w:r>
      <w:r w:rsidR="00B33F76" w:rsidRPr="001F3D28">
        <w:t xml:space="preserve">.3. </w:t>
      </w:r>
      <w:r w:rsidR="00A56400">
        <w:rPr>
          <w:color w:val="000000"/>
          <w:sz w:val="25"/>
          <w:szCs w:val="25"/>
          <w:shd w:val="clear" w:color="auto" w:fill="FFFFFF"/>
        </w:rPr>
        <w:t>Независимая оценка квалификации проводится в форме профессионального экзамена центром оценки квалификаций в </w:t>
      </w:r>
      <w:r w:rsidR="00A56400" w:rsidRPr="00A56400">
        <w:rPr>
          <w:sz w:val="25"/>
          <w:szCs w:val="25"/>
          <w:shd w:val="clear" w:color="auto" w:fill="FFFFFF"/>
        </w:rPr>
        <w:t>порядке</w:t>
      </w:r>
      <w:r w:rsidR="00A56400">
        <w:rPr>
          <w:color w:val="000000"/>
          <w:sz w:val="25"/>
          <w:szCs w:val="25"/>
          <w:shd w:val="clear" w:color="auto" w:fill="FFFFFF"/>
        </w:rPr>
        <w:t>, установленном Правительством Российской Федерации</w:t>
      </w:r>
      <w:r w:rsidR="00B33F76" w:rsidRPr="001F3D28">
        <w:t>.</w:t>
      </w:r>
    </w:p>
    <w:p w:rsidR="00A56400" w:rsidRDefault="00A56400" w:rsidP="00AC560F">
      <w:pPr>
        <w:pStyle w:val="a3"/>
        <w:shd w:val="clear" w:color="auto" w:fill="FFFFFF"/>
        <w:spacing w:before="0" w:after="0"/>
        <w:ind w:firstLine="708"/>
        <w:jc w:val="both"/>
        <w:rPr>
          <w:color w:val="000000"/>
          <w:sz w:val="25"/>
          <w:szCs w:val="25"/>
          <w:shd w:val="clear" w:color="auto" w:fill="FFFFFF"/>
        </w:rPr>
      </w:pPr>
      <w:r>
        <w:t>4.3.1.</w:t>
      </w:r>
      <w:r w:rsidRPr="00A56400">
        <w:rPr>
          <w:color w:val="000000"/>
          <w:sz w:val="25"/>
          <w:szCs w:val="25"/>
          <w:shd w:val="clear" w:color="auto" w:fill="FFFFFF"/>
        </w:rPr>
        <w:t xml:space="preserve"> </w:t>
      </w:r>
      <w:r>
        <w:rPr>
          <w:color w:val="000000"/>
          <w:sz w:val="25"/>
          <w:szCs w:val="25"/>
          <w:shd w:val="clear" w:color="auto" w:fill="FFFFFF"/>
        </w:rPr>
        <w:t> Профессиональный экзамен проводится по инициативе соискателя (работника члена Ассоциации) за счет средств соискателя, иных физических и (или) юридических лиц л</w:t>
      </w:r>
      <w:r w:rsidR="0042298B">
        <w:rPr>
          <w:color w:val="000000"/>
          <w:sz w:val="25"/>
          <w:szCs w:val="25"/>
          <w:shd w:val="clear" w:color="auto" w:fill="FFFFFF"/>
        </w:rPr>
        <w:t xml:space="preserve">ибо по направлению работодателя </w:t>
      </w:r>
      <w:r>
        <w:rPr>
          <w:color w:val="000000"/>
          <w:sz w:val="25"/>
          <w:szCs w:val="25"/>
          <w:shd w:val="clear" w:color="auto" w:fill="FFFFFF"/>
        </w:rPr>
        <w:t xml:space="preserve">за счет средств работодателя </w:t>
      </w:r>
      <w:r w:rsidR="0042298B">
        <w:rPr>
          <w:color w:val="000000"/>
          <w:sz w:val="25"/>
          <w:szCs w:val="25"/>
          <w:shd w:val="clear" w:color="auto" w:fill="FFFFFF"/>
        </w:rPr>
        <w:t xml:space="preserve">(члена Ассоциации) </w:t>
      </w:r>
      <w:r>
        <w:rPr>
          <w:color w:val="000000"/>
          <w:sz w:val="25"/>
          <w:szCs w:val="25"/>
          <w:shd w:val="clear" w:color="auto" w:fill="FFFFFF"/>
        </w:rPr>
        <w:t>в порядке, установленном трудовым </w:t>
      </w:r>
      <w:r w:rsidRPr="00A56400">
        <w:rPr>
          <w:sz w:val="25"/>
          <w:szCs w:val="25"/>
          <w:shd w:val="clear" w:color="auto" w:fill="FFFFFF"/>
        </w:rPr>
        <w:t>законодательством</w:t>
      </w:r>
      <w:r>
        <w:rPr>
          <w:color w:val="000000"/>
          <w:sz w:val="25"/>
          <w:szCs w:val="25"/>
          <w:shd w:val="clear" w:color="auto" w:fill="FFFFFF"/>
        </w:rPr>
        <w:t>.</w:t>
      </w:r>
    </w:p>
    <w:p w:rsidR="0042298B" w:rsidRDefault="0042298B" w:rsidP="00AC560F">
      <w:pPr>
        <w:pStyle w:val="a3"/>
        <w:shd w:val="clear" w:color="auto" w:fill="FFFFFF"/>
        <w:spacing w:before="0" w:after="0"/>
        <w:ind w:firstLine="708"/>
        <w:jc w:val="both"/>
        <w:rPr>
          <w:color w:val="000000"/>
          <w:sz w:val="25"/>
          <w:szCs w:val="25"/>
          <w:shd w:val="clear" w:color="auto" w:fill="FFFFFF"/>
        </w:rPr>
      </w:pPr>
      <w:r>
        <w:rPr>
          <w:color w:val="000000"/>
          <w:sz w:val="25"/>
          <w:szCs w:val="25"/>
          <w:shd w:val="clear" w:color="auto" w:fill="FFFFFF"/>
        </w:rPr>
        <w:t xml:space="preserve">4.3.2. </w:t>
      </w:r>
      <w:proofErr w:type="gramStart"/>
      <w:r w:rsidRPr="0042298B">
        <w:rPr>
          <w:color w:val="000000"/>
          <w:sz w:val="25"/>
          <w:szCs w:val="25"/>
          <w:shd w:val="clear" w:color="auto" w:fill="FFFFFF"/>
        </w:rPr>
        <w:t>Для прохождения профессионального экзамена в центр оценки квалификаций представляются письменное заявление соискателя по установленному </w:t>
      </w:r>
      <w:hyperlink r:id="rId5" w:anchor="dst100012" w:history="1">
        <w:r w:rsidRPr="0042298B">
          <w:rPr>
            <w:color w:val="000000"/>
            <w:sz w:val="25"/>
            <w:szCs w:val="25"/>
          </w:rPr>
          <w:t>образцу</w:t>
        </w:r>
      </w:hyperlink>
      <w:r w:rsidRPr="0042298B">
        <w:rPr>
          <w:color w:val="000000"/>
          <w:sz w:val="25"/>
          <w:szCs w:val="25"/>
          <w:shd w:val="clear" w:color="auto" w:fill="FFFFFF"/>
        </w:rPr>
        <w:t>, поданное лично, через </w:t>
      </w:r>
      <w:hyperlink r:id="rId6" w:anchor="dst100004" w:history="1">
        <w:r w:rsidRPr="0042298B">
          <w:rPr>
            <w:color w:val="000000"/>
            <w:sz w:val="25"/>
            <w:szCs w:val="25"/>
          </w:rPr>
          <w:t>законного представителя</w:t>
        </w:r>
      </w:hyperlink>
      <w:r w:rsidRPr="0042298B">
        <w:rPr>
          <w:color w:val="000000"/>
          <w:sz w:val="25"/>
          <w:szCs w:val="25"/>
          <w:shd w:val="clear" w:color="auto" w:fill="FFFFFF"/>
        </w:rPr>
        <w:t xml:space="preserve"> или в форме электронного документа с использованием информационно-телекоммуникационных сетей общего пользования, в том числе сети </w:t>
      </w:r>
      <w:r w:rsidRPr="0042298B">
        <w:rPr>
          <w:color w:val="000000"/>
          <w:sz w:val="25"/>
          <w:szCs w:val="25"/>
          <w:shd w:val="clear" w:color="auto" w:fill="FFFFFF"/>
        </w:rPr>
        <w:lastRenderedPageBreak/>
        <w:t>"Интернет", копия паспорта или копия иного </w:t>
      </w:r>
      <w:hyperlink r:id="rId7" w:history="1">
        <w:r w:rsidRPr="0042298B">
          <w:rPr>
            <w:color w:val="000000"/>
            <w:sz w:val="25"/>
            <w:szCs w:val="25"/>
          </w:rPr>
          <w:t>документа</w:t>
        </w:r>
      </w:hyperlink>
      <w:r w:rsidRPr="0042298B">
        <w:rPr>
          <w:color w:val="000000"/>
          <w:sz w:val="25"/>
          <w:szCs w:val="25"/>
          <w:shd w:val="clear" w:color="auto" w:fill="FFFFFF"/>
        </w:rPr>
        <w:t>, удостоверяющего личность, а также иные документы, необходимые для прохождения соискателем профессионального экзамена по соответствующей квалификации, информация о которой</w:t>
      </w:r>
      <w:proofErr w:type="gramEnd"/>
      <w:r w:rsidRPr="0042298B">
        <w:rPr>
          <w:color w:val="000000"/>
          <w:sz w:val="25"/>
          <w:szCs w:val="25"/>
          <w:shd w:val="clear" w:color="auto" w:fill="FFFFFF"/>
        </w:rPr>
        <w:t xml:space="preserve"> содержится в реестре.</w:t>
      </w:r>
    </w:p>
    <w:p w:rsidR="0042298B" w:rsidRPr="0042298B" w:rsidRDefault="0042298B" w:rsidP="00AC560F">
      <w:pPr>
        <w:pStyle w:val="a3"/>
        <w:shd w:val="clear" w:color="auto" w:fill="FFFFFF"/>
        <w:spacing w:before="0" w:after="0"/>
        <w:ind w:firstLine="708"/>
        <w:jc w:val="both"/>
        <w:rPr>
          <w:color w:val="000000"/>
          <w:sz w:val="25"/>
          <w:szCs w:val="25"/>
          <w:shd w:val="clear" w:color="auto" w:fill="FFFFFF"/>
        </w:rPr>
      </w:pPr>
      <w:r>
        <w:rPr>
          <w:color w:val="000000"/>
          <w:sz w:val="25"/>
          <w:szCs w:val="25"/>
          <w:shd w:val="clear" w:color="auto" w:fill="FFFFFF"/>
        </w:rPr>
        <w:t xml:space="preserve">4.3.3. </w:t>
      </w:r>
      <w:r w:rsidRPr="0042298B">
        <w:rPr>
          <w:color w:val="000000"/>
          <w:sz w:val="25"/>
          <w:szCs w:val="25"/>
          <w:shd w:val="clear" w:color="auto" w:fill="FFFFFF"/>
        </w:rPr>
        <w:t xml:space="preserve">По итогам прохождения профессионального экзамена соискателю в тридцатидневный срок центром оценки квалификаций выдается свидетельство о квалификации, а в случае получения неудовлетворительной оценки при прохождении профессионального экзамена </w:t>
      </w:r>
      <w:r>
        <w:rPr>
          <w:color w:val="000000"/>
          <w:sz w:val="25"/>
          <w:szCs w:val="25"/>
          <w:shd w:val="clear" w:color="auto" w:fill="FFFFFF"/>
        </w:rPr>
        <w:t>–</w:t>
      </w:r>
      <w:r w:rsidRPr="0042298B">
        <w:rPr>
          <w:color w:val="000000"/>
          <w:sz w:val="25"/>
          <w:szCs w:val="25"/>
          <w:shd w:val="clear" w:color="auto" w:fill="FFFFFF"/>
        </w:rPr>
        <w:t xml:space="preserve"> заключение о прохождении профессионального экзамена, включающее рекомендации для соискателя. В течение этого срока осуществляются проверка, обработка и признание результатов независимой оценки квалификации соискателя советом по профессиональным квалификациям</w:t>
      </w:r>
      <w:r>
        <w:rPr>
          <w:color w:val="000000"/>
          <w:sz w:val="25"/>
          <w:szCs w:val="25"/>
          <w:shd w:val="clear" w:color="auto" w:fill="FFFFFF"/>
        </w:rPr>
        <w:t>.</w:t>
      </w:r>
    </w:p>
    <w:p w:rsidR="00700685" w:rsidRPr="001F3D28" w:rsidRDefault="00700685" w:rsidP="00AC560F">
      <w:pPr>
        <w:pStyle w:val="a3"/>
        <w:shd w:val="clear" w:color="auto" w:fill="FFFFFF"/>
        <w:spacing w:before="0" w:after="0"/>
        <w:ind w:firstLine="708"/>
        <w:jc w:val="both"/>
      </w:pPr>
      <w:r w:rsidRPr="001F3D28">
        <w:t>4</w:t>
      </w:r>
      <w:r w:rsidR="00B33F76" w:rsidRPr="001F3D28">
        <w:t xml:space="preserve">.4. </w:t>
      </w:r>
      <w:r w:rsidR="0042298B">
        <w:rPr>
          <w:color w:val="000000"/>
          <w:sz w:val="25"/>
          <w:szCs w:val="25"/>
          <w:shd w:val="clear" w:color="auto" w:fill="FFFFFF"/>
        </w:rPr>
        <w:t xml:space="preserve">Сведения о выданных </w:t>
      </w:r>
      <w:proofErr w:type="gramStart"/>
      <w:r w:rsidR="0042298B">
        <w:rPr>
          <w:color w:val="000000"/>
          <w:sz w:val="25"/>
          <w:szCs w:val="25"/>
          <w:shd w:val="clear" w:color="auto" w:fill="FFFFFF"/>
        </w:rPr>
        <w:t>свидетельствах</w:t>
      </w:r>
      <w:proofErr w:type="gramEnd"/>
      <w:r w:rsidR="0042298B">
        <w:rPr>
          <w:color w:val="000000"/>
          <w:sz w:val="25"/>
          <w:szCs w:val="25"/>
          <w:shd w:val="clear" w:color="auto" w:fill="FFFFFF"/>
        </w:rPr>
        <w:t xml:space="preserve"> о квалификации вносятся национальным агентством развития квалификаций в реестр.</w:t>
      </w:r>
    </w:p>
    <w:p w:rsidR="00700685" w:rsidRPr="001F3D28" w:rsidRDefault="00700685" w:rsidP="00AC560F">
      <w:pPr>
        <w:pStyle w:val="a3"/>
        <w:shd w:val="clear" w:color="auto" w:fill="FFFFFF"/>
        <w:spacing w:before="0" w:after="0"/>
        <w:ind w:firstLine="708"/>
        <w:jc w:val="both"/>
      </w:pPr>
      <w:r w:rsidRPr="001F3D28">
        <w:t>4</w:t>
      </w:r>
      <w:r w:rsidR="00B33F76" w:rsidRPr="001F3D28">
        <w:t xml:space="preserve">.5. </w:t>
      </w:r>
      <w:proofErr w:type="gramStart"/>
      <w:r w:rsidR="0042298B">
        <w:rPr>
          <w:color w:val="000000"/>
          <w:sz w:val="25"/>
          <w:szCs w:val="25"/>
          <w:shd w:val="clear" w:color="auto" w:fill="FFFFFF"/>
        </w:rPr>
        <w:t xml:space="preserve">Соискатель, работодатель, </w:t>
      </w:r>
      <w:r w:rsidR="0042298B" w:rsidRPr="000D4E35">
        <w:rPr>
          <w:color w:val="000000"/>
          <w:sz w:val="25"/>
          <w:szCs w:val="25"/>
          <w:shd w:val="clear" w:color="auto" w:fill="FFFFFF"/>
        </w:rPr>
        <w:t>иные указанные в </w:t>
      </w:r>
      <w:r w:rsidR="000D4E35" w:rsidRPr="000D4E35">
        <w:rPr>
          <w:sz w:val="25"/>
          <w:szCs w:val="25"/>
          <w:shd w:val="clear" w:color="auto" w:fill="FFFFFF"/>
        </w:rPr>
        <w:t>пункте 4.3.1</w:t>
      </w:r>
      <w:r w:rsidR="0042298B" w:rsidRPr="000D4E35">
        <w:rPr>
          <w:color w:val="000000"/>
          <w:sz w:val="25"/>
          <w:szCs w:val="25"/>
          <w:shd w:val="clear" w:color="auto" w:fill="FFFFFF"/>
        </w:rPr>
        <w:t> настояще</w:t>
      </w:r>
      <w:r w:rsidR="000D4E35" w:rsidRPr="000D4E35">
        <w:rPr>
          <w:color w:val="000000"/>
          <w:sz w:val="25"/>
          <w:szCs w:val="25"/>
          <w:shd w:val="clear" w:color="auto" w:fill="FFFFFF"/>
        </w:rPr>
        <w:t>го</w:t>
      </w:r>
      <w:r w:rsidR="0042298B" w:rsidRPr="000D4E35">
        <w:rPr>
          <w:color w:val="000000"/>
          <w:sz w:val="25"/>
          <w:szCs w:val="25"/>
          <w:shd w:val="clear" w:color="auto" w:fill="FFFFFF"/>
        </w:rPr>
        <w:t xml:space="preserve"> </w:t>
      </w:r>
      <w:r w:rsidR="000D4E35" w:rsidRPr="000D4E35">
        <w:rPr>
          <w:color w:val="000000"/>
          <w:sz w:val="25"/>
          <w:szCs w:val="25"/>
          <w:shd w:val="clear" w:color="auto" w:fill="FFFFFF"/>
        </w:rPr>
        <w:t>Положения</w:t>
      </w:r>
      <w:r w:rsidR="0042298B" w:rsidRPr="000D4E35">
        <w:rPr>
          <w:color w:val="000000"/>
          <w:sz w:val="25"/>
          <w:szCs w:val="25"/>
          <w:shd w:val="clear" w:color="auto" w:fill="FFFFFF"/>
        </w:rPr>
        <w:t xml:space="preserve"> физические и (или) юридические лица,</w:t>
      </w:r>
      <w:r w:rsidR="0042298B">
        <w:rPr>
          <w:color w:val="000000"/>
          <w:sz w:val="25"/>
          <w:szCs w:val="25"/>
          <w:shd w:val="clear" w:color="auto" w:fill="FFFFFF"/>
        </w:rPr>
        <w:t xml:space="preserve"> которые не согласны с решениями, принятыми центром оценки квалификаций по итогам прохождения профессионального экзамена, в течение тридцати календарных дней с даты информирования их о результатах прохождения профессионального экзамена в порядке, установленном </w:t>
      </w:r>
      <w:r w:rsidR="0042298B">
        <w:rPr>
          <w:sz w:val="25"/>
          <w:szCs w:val="25"/>
          <w:shd w:val="clear" w:color="auto" w:fill="FFFFFF"/>
        </w:rPr>
        <w:t>положением</w:t>
      </w:r>
      <w:r w:rsidR="0042298B">
        <w:rPr>
          <w:color w:val="000000"/>
          <w:sz w:val="25"/>
          <w:szCs w:val="25"/>
          <w:shd w:val="clear" w:color="auto" w:fill="FFFFFF"/>
        </w:rPr>
        <w:t> об апелляционной комиссии по рассмотрению жалоб, связанных с результатами проведения профессионального экзамена и выдачей</w:t>
      </w:r>
      <w:proofErr w:type="gramEnd"/>
      <w:r w:rsidR="0042298B">
        <w:rPr>
          <w:color w:val="000000"/>
          <w:sz w:val="25"/>
          <w:szCs w:val="25"/>
          <w:shd w:val="clear" w:color="auto" w:fill="FFFFFF"/>
        </w:rPr>
        <w:t xml:space="preserve"> свидетельства о квалификации, вправе подать письменную жалобу в апелляционную комиссию совета по профессиональным квалификациям.</w:t>
      </w:r>
    </w:p>
    <w:p w:rsidR="00AC560F" w:rsidRPr="001F3D28" w:rsidRDefault="00AC560F" w:rsidP="00AC560F">
      <w:pPr>
        <w:spacing w:after="0" w:line="240" w:lineRule="auto"/>
        <w:ind w:firstLine="708"/>
        <w:jc w:val="both"/>
        <w:rPr>
          <w:rFonts w:ascii="Times New Roman" w:hAnsi="Times New Roman"/>
          <w:sz w:val="24"/>
          <w:szCs w:val="24"/>
        </w:rPr>
      </w:pPr>
    </w:p>
    <w:p w:rsidR="00B33F76" w:rsidRPr="001F3D28" w:rsidRDefault="0042298B" w:rsidP="00AC560F">
      <w:pPr>
        <w:spacing w:after="0" w:line="240" w:lineRule="auto"/>
        <w:jc w:val="center"/>
        <w:rPr>
          <w:rFonts w:ascii="Times New Roman" w:hAnsi="Times New Roman"/>
          <w:b/>
          <w:sz w:val="24"/>
          <w:szCs w:val="24"/>
        </w:rPr>
      </w:pPr>
      <w:r>
        <w:rPr>
          <w:rFonts w:ascii="Times New Roman" w:hAnsi="Times New Roman"/>
          <w:b/>
          <w:sz w:val="24"/>
          <w:szCs w:val="24"/>
        </w:rPr>
        <w:t>5</w:t>
      </w:r>
      <w:r w:rsidR="00B33F76" w:rsidRPr="001F3D28">
        <w:rPr>
          <w:rFonts w:ascii="Times New Roman" w:hAnsi="Times New Roman"/>
          <w:b/>
          <w:sz w:val="24"/>
          <w:szCs w:val="24"/>
        </w:rPr>
        <w:t>. З</w:t>
      </w:r>
      <w:r w:rsidR="0001440B" w:rsidRPr="001F3D28">
        <w:rPr>
          <w:rFonts w:ascii="Times New Roman" w:hAnsi="Times New Roman"/>
          <w:b/>
          <w:sz w:val="24"/>
          <w:szCs w:val="24"/>
        </w:rPr>
        <w:t>АКЛЮЧИТЕЛЬНЫЕ ПОЛОЖЕНИЯ</w:t>
      </w:r>
    </w:p>
    <w:p w:rsidR="00AC560F" w:rsidRPr="001F3D28" w:rsidRDefault="00AC560F" w:rsidP="00AC560F">
      <w:pPr>
        <w:spacing w:after="0" w:line="240" w:lineRule="auto"/>
        <w:jc w:val="both"/>
        <w:rPr>
          <w:rFonts w:ascii="Times New Roman" w:hAnsi="Times New Roman"/>
          <w:sz w:val="24"/>
          <w:szCs w:val="24"/>
        </w:rPr>
      </w:pPr>
    </w:p>
    <w:p w:rsidR="009A71D7" w:rsidRPr="001F3D28" w:rsidRDefault="0042298B" w:rsidP="00AC560F">
      <w:pPr>
        <w:spacing w:after="0" w:line="240" w:lineRule="auto"/>
        <w:ind w:firstLine="708"/>
        <w:jc w:val="both"/>
        <w:rPr>
          <w:rFonts w:ascii="Times New Roman" w:hAnsi="Times New Roman"/>
          <w:sz w:val="24"/>
          <w:szCs w:val="24"/>
        </w:rPr>
      </w:pPr>
      <w:r>
        <w:rPr>
          <w:rFonts w:ascii="Times New Roman" w:hAnsi="Times New Roman"/>
          <w:sz w:val="24"/>
          <w:szCs w:val="24"/>
        </w:rPr>
        <w:t>5.1</w:t>
      </w:r>
      <w:r w:rsidR="009A71D7" w:rsidRPr="001F3D28">
        <w:rPr>
          <w:rFonts w:ascii="Times New Roman" w:hAnsi="Times New Roman"/>
          <w:sz w:val="24"/>
          <w:szCs w:val="24"/>
        </w:rPr>
        <w:t>. Настоящее Положение вступает в силу</w:t>
      </w:r>
      <w:r w:rsidR="0001440B" w:rsidRPr="001F3D28">
        <w:rPr>
          <w:rFonts w:ascii="Times New Roman" w:hAnsi="Times New Roman"/>
          <w:sz w:val="24"/>
          <w:szCs w:val="24"/>
        </w:rPr>
        <w:t xml:space="preserve"> не ранее 10 дней после его утверждения Советом Ассоциации</w:t>
      </w:r>
      <w:r w:rsidR="00523BD6">
        <w:rPr>
          <w:rFonts w:ascii="Times New Roman" w:hAnsi="Times New Roman"/>
          <w:sz w:val="24"/>
          <w:szCs w:val="24"/>
        </w:rPr>
        <w:t xml:space="preserve">, </w:t>
      </w:r>
      <w:r w:rsidR="00523BD6" w:rsidRPr="00D4377B">
        <w:rPr>
          <w:rFonts w:ascii="Times New Roman" w:hAnsi="Times New Roman"/>
          <w:sz w:val="24"/>
          <w:szCs w:val="24"/>
        </w:rPr>
        <w:t>и не ранее законодательно установленных дат вступления в силу норм в части независимой оценки квалификации.</w:t>
      </w:r>
      <w:bookmarkStart w:id="0" w:name="_GoBack"/>
      <w:bookmarkEnd w:id="0"/>
      <w:r w:rsidR="009A71D7" w:rsidRPr="001F3D28">
        <w:rPr>
          <w:rFonts w:ascii="Times New Roman" w:hAnsi="Times New Roman"/>
          <w:sz w:val="24"/>
          <w:szCs w:val="24"/>
        </w:rPr>
        <w:t xml:space="preserve"> </w:t>
      </w:r>
    </w:p>
    <w:sectPr w:rsidR="009A71D7" w:rsidRPr="001F3D28" w:rsidSect="001F3D2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E5568"/>
    <w:multiLevelType w:val="multilevel"/>
    <w:tmpl w:val="C7C4262C"/>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40AE271F"/>
    <w:multiLevelType w:val="hybridMultilevel"/>
    <w:tmpl w:val="37307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744D8F"/>
    <w:multiLevelType w:val="hybridMultilevel"/>
    <w:tmpl w:val="09CE7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D7677B"/>
    <w:multiLevelType w:val="hybridMultilevel"/>
    <w:tmpl w:val="1D909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51313"/>
    <w:rsid w:val="0001440B"/>
    <w:rsid w:val="00040E76"/>
    <w:rsid w:val="0004608C"/>
    <w:rsid w:val="00070D56"/>
    <w:rsid w:val="000919D7"/>
    <w:rsid w:val="000B4A62"/>
    <w:rsid w:val="000D4E35"/>
    <w:rsid w:val="00151313"/>
    <w:rsid w:val="00183339"/>
    <w:rsid w:val="001835D3"/>
    <w:rsid w:val="001A0303"/>
    <w:rsid w:val="001F3D28"/>
    <w:rsid w:val="00212CCD"/>
    <w:rsid w:val="00233A16"/>
    <w:rsid w:val="00272123"/>
    <w:rsid w:val="002B71C8"/>
    <w:rsid w:val="002C544F"/>
    <w:rsid w:val="00326401"/>
    <w:rsid w:val="00337AA2"/>
    <w:rsid w:val="00343B7D"/>
    <w:rsid w:val="00362BB6"/>
    <w:rsid w:val="003A107E"/>
    <w:rsid w:val="003A53E6"/>
    <w:rsid w:val="003A70E3"/>
    <w:rsid w:val="003F511D"/>
    <w:rsid w:val="00407317"/>
    <w:rsid w:val="0042298B"/>
    <w:rsid w:val="00437A9B"/>
    <w:rsid w:val="0045403E"/>
    <w:rsid w:val="00474446"/>
    <w:rsid w:val="00481DA3"/>
    <w:rsid w:val="00481EF3"/>
    <w:rsid w:val="00487E32"/>
    <w:rsid w:val="00490E6A"/>
    <w:rsid w:val="004967D7"/>
    <w:rsid w:val="004A42D2"/>
    <w:rsid w:val="004B4405"/>
    <w:rsid w:val="004F27AE"/>
    <w:rsid w:val="00500BAA"/>
    <w:rsid w:val="00516A8B"/>
    <w:rsid w:val="00523BD6"/>
    <w:rsid w:val="00530842"/>
    <w:rsid w:val="00544024"/>
    <w:rsid w:val="00597C7D"/>
    <w:rsid w:val="005C486C"/>
    <w:rsid w:val="006542C8"/>
    <w:rsid w:val="006919FC"/>
    <w:rsid w:val="00694DE8"/>
    <w:rsid w:val="006B2A9F"/>
    <w:rsid w:val="006B2D93"/>
    <w:rsid w:val="006C500F"/>
    <w:rsid w:val="00700685"/>
    <w:rsid w:val="0070527D"/>
    <w:rsid w:val="007762C9"/>
    <w:rsid w:val="007831BF"/>
    <w:rsid w:val="007E0A73"/>
    <w:rsid w:val="00804AE5"/>
    <w:rsid w:val="008257B1"/>
    <w:rsid w:val="00865105"/>
    <w:rsid w:val="00897B88"/>
    <w:rsid w:val="008B5028"/>
    <w:rsid w:val="008C416A"/>
    <w:rsid w:val="008D7AD4"/>
    <w:rsid w:val="009004EE"/>
    <w:rsid w:val="00931342"/>
    <w:rsid w:val="00933F6B"/>
    <w:rsid w:val="00961638"/>
    <w:rsid w:val="009A71D7"/>
    <w:rsid w:val="009C4D5D"/>
    <w:rsid w:val="009C5453"/>
    <w:rsid w:val="009D3856"/>
    <w:rsid w:val="009E1A86"/>
    <w:rsid w:val="00A077C2"/>
    <w:rsid w:val="00A531A8"/>
    <w:rsid w:val="00A553B3"/>
    <w:rsid w:val="00A56400"/>
    <w:rsid w:val="00A67494"/>
    <w:rsid w:val="00AC560F"/>
    <w:rsid w:val="00AF6846"/>
    <w:rsid w:val="00B33F76"/>
    <w:rsid w:val="00B50BE3"/>
    <w:rsid w:val="00B80105"/>
    <w:rsid w:val="00BA169B"/>
    <w:rsid w:val="00BB1AC5"/>
    <w:rsid w:val="00BB527B"/>
    <w:rsid w:val="00BD55C6"/>
    <w:rsid w:val="00BD573D"/>
    <w:rsid w:val="00BE601D"/>
    <w:rsid w:val="00BE6492"/>
    <w:rsid w:val="00BF6F0B"/>
    <w:rsid w:val="00C52754"/>
    <w:rsid w:val="00C541BC"/>
    <w:rsid w:val="00C57E5D"/>
    <w:rsid w:val="00C63001"/>
    <w:rsid w:val="00C65E85"/>
    <w:rsid w:val="00C664A2"/>
    <w:rsid w:val="00C81E5D"/>
    <w:rsid w:val="00C972DE"/>
    <w:rsid w:val="00CA5D0B"/>
    <w:rsid w:val="00CC6F9F"/>
    <w:rsid w:val="00CD30C3"/>
    <w:rsid w:val="00D06A01"/>
    <w:rsid w:val="00D11174"/>
    <w:rsid w:val="00D129E4"/>
    <w:rsid w:val="00D4377B"/>
    <w:rsid w:val="00DC1734"/>
    <w:rsid w:val="00DF2EAE"/>
    <w:rsid w:val="00E54F66"/>
    <w:rsid w:val="00E80BB1"/>
    <w:rsid w:val="00E9355C"/>
    <w:rsid w:val="00EB2C92"/>
    <w:rsid w:val="00ED45C8"/>
    <w:rsid w:val="00ED4DCE"/>
    <w:rsid w:val="00EF6BCB"/>
    <w:rsid w:val="00F1004B"/>
    <w:rsid w:val="00F22A4E"/>
    <w:rsid w:val="00F524AF"/>
    <w:rsid w:val="00FA0382"/>
    <w:rsid w:val="00FA6107"/>
    <w:rsid w:val="00FC6171"/>
    <w:rsid w:val="00FE3258"/>
    <w:rsid w:val="00FF4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024"/>
    <w:pPr>
      <w:spacing w:after="200" w:line="276" w:lineRule="auto"/>
    </w:pPr>
    <w:rPr>
      <w:rFonts w:cs="Times New Roman"/>
      <w:sz w:val="22"/>
      <w:szCs w:val="22"/>
    </w:rPr>
  </w:style>
  <w:style w:type="paragraph" w:styleId="2">
    <w:name w:val="heading 2"/>
    <w:basedOn w:val="a"/>
    <w:next w:val="a"/>
    <w:link w:val="20"/>
    <w:uiPriority w:val="9"/>
    <w:semiHidden/>
    <w:unhideWhenUsed/>
    <w:qFormat/>
    <w:rsid w:val="007831BF"/>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7831BF"/>
    <w:rPr>
      <w:rFonts w:ascii="Cambria" w:hAnsi="Cambria" w:cs="Times New Roman"/>
      <w:b/>
      <w:bCs/>
      <w:color w:val="4F81BD"/>
      <w:sz w:val="26"/>
      <w:szCs w:val="26"/>
    </w:rPr>
  </w:style>
  <w:style w:type="paragraph" w:styleId="a3">
    <w:name w:val="Normal (Web)"/>
    <w:basedOn w:val="a"/>
    <w:uiPriority w:val="99"/>
    <w:unhideWhenUsed/>
    <w:rsid w:val="00F524AF"/>
    <w:pPr>
      <w:spacing w:before="240" w:after="240" w:line="240" w:lineRule="auto"/>
    </w:pPr>
    <w:rPr>
      <w:rFonts w:ascii="Times New Roman" w:hAnsi="Times New Roman"/>
      <w:sz w:val="24"/>
      <w:szCs w:val="24"/>
    </w:rPr>
  </w:style>
  <w:style w:type="character" w:customStyle="1" w:styleId="apple-converted-space">
    <w:name w:val="apple-converted-space"/>
    <w:basedOn w:val="a0"/>
    <w:rsid w:val="00C664A2"/>
  </w:style>
  <w:style w:type="character" w:styleId="a4">
    <w:name w:val="Strong"/>
    <w:basedOn w:val="a0"/>
    <w:uiPriority w:val="22"/>
    <w:qFormat/>
    <w:rsid w:val="00C664A2"/>
    <w:rPr>
      <w:b/>
      <w:bCs/>
    </w:rPr>
  </w:style>
  <w:style w:type="character" w:styleId="a5">
    <w:name w:val="Hyperlink"/>
    <w:basedOn w:val="a0"/>
    <w:uiPriority w:val="99"/>
    <w:semiHidden/>
    <w:unhideWhenUsed/>
    <w:rsid w:val="00A564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0290295">
      <w:bodyDiv w:val="1"/>
      <w:marLeft w:val="0"/>
      <w:marRight w:val="0"/>
      <w:marTop w:val="0"/>
      <w:marBottom w:val="0"/>
      <w:divBdr>
        <w:top w:val="none" w:sz="0" w:space="0" w:color="auto"/>
        <w:left w:val="none" w:sz="0" w:space="0" w:color="auto"/>
        <w:bottom w:val="none" w:sz="0" w:space="0" w:color="auto"/>
        <w:right w:val="none" w:sz="0" w:space="0" w:color="auto"/>
      </w:divBdr>
    </w:div>
    <w:div w:id="506677772">
      <w:bodyDiv w:val="1"/>
      <w:marLeft w:val="0"/>
      <w:marRight w:val="0"/>
      <w:marTop w:val="0"/>
      <w:marBottom w:val="0"/>
      <w:divBdr>
        <w:top w:val="none" w:sz="0" w:space="0" w:color="auto"/>
        <w:left w:val="none" w:sz="0" w:space="0" w:color="auto"/>
        <w:bottom w:val="none" w:sz="0" w:space="0" w:color="auto"/>
        <w:right w:val="none" w:sz="0" w:space="0" w:color="auto"/>
      </w:divBdr>
    </w:div>
    <w:div w:id="59513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1492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dc0b9959ca27fba1add9a97f0ae4a81af29efc9d/" TargetMode="External"/><Relationship Id="rId5" Type="http://schemas.openxmlformats.org/officeDocument/2006/relationships/hyperlink" Target="http://www.consultant.ru/document/cons_doc_LAW_209512/617f7b7cd285b85175191eb9788e6c18c0e5e24a/"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990</Words>
  <Characters>8472</Characters>
  <Application>Microsoft Office Word</Application>
  <DocSecurity>0</DocSecurity>
  <Lines>70</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9444</CharactersWithSpaces>
  <SharedDoc>false</SharedDoc>
  <HLinks>
    <vt:vector size="6" baseType="variant">
      <vt:variant>
        <vt:i4>6684733</vt:i4>
      </vt:variant>
      <vt:variant>
        <vt:i4>0</vt:i4>
      </vt:variant>
      <vt:variant>
        <vt:i4>0</vt:i4>
      </vt:variant>
      <vt:variant>
        <vt:i4>5</vt:i4>
      </vt:variant>
      <vt:variant>
        <vt:lpwstr>http://www.consultant.ru/popular/gskrf/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КубаньСтройИзыскания</dc:creator>
  <cp:lastModifiedBy>Татьяна Васильевна</cp:lastModifiedBy>
  <cp:revision>13</cp:revision>
  <cp:lastPrinted>2022-08-22T11:11:00Z</cp:lastPrinted>
  <dcterms:created xsi:type="dcterms:W3CDTF">2017-02-06T09:21:00Z</dcterms:created>
  <dcterms:modified xsi:type="dcterms:W3CDTF">2022-08-22T11:11:00Z</dcterms:modified>
</cp:coreProperties>
</file>