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DE1" w:rsidRPr="00DF5D9E" w:rsidRDefault="00D24DE1" w:rsidP="00D24DE1">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right="28"/>
        <w:jc w:val="center"/>
        <w:rPr>
          <w:rFonts w:ascii="Arial" w:hAnsi="Arial" w:cs="Arial"/>
          <w:b/>
          <w:color w:val="auto"/>
          <w:szCs w:val="24"/>
        </w:rPr>
      </w:pPr>
      <w:proofErr w:type="spellStart"/>
      <w:r w:rsidRPr="00DF5D9E">
        <w:rPr>
          <w:rFonts w:ascii="Arial" w:hAnsi="Arial" w:cs="Arial"/>
          <w:b/>
          <w:color w:val="auto"/>
          <w:szCs w:val="24"/>
        </w:rPr>
        <w:t>Саморегулируемая</w:t>
      </w:r>
      <w:proofErr w:type="spellEnd"/>
      <w:r w:rsidRPr="00DF5D9E">
        <w:rPr>
          <w:rFonts w:ascii="Arial" w:hAnsi="Arial" w:cs="Arial"/>
          <w:b/>
          <w:color w:val="auto"/>
          <w:szCs w:val="24"/>
        </w:rPr>
        <w:t xml:space="preserve"> организация</w:t>
      </w:r>
    </w:p>
    <w:p w:rsidR="00D24DE1" w:rsidRPr="00DF5D9E" w:rsidRDefault="00D24DE1" w:rsidP="00D24DE1">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rPr>
          <w:rFonts w:ascii="Arial" w:hAnsi="Arial" w:cs="Arial"/>
          <w:b/>
          <w:color w:val="auto"/>
          <w:szCs w:val="24"/>
        </w:rPr>
      </w:pPr>
      <w:r w:rsidRPr="00DF5D9E">
        <w:rPr>
          <w:rFonts w:ascii="Arial" w:hAnsi="Arial" w:cs="Arial"/>
          <w:b/>
          <w:color w:val="auto"/>
          <w:szCs w:val="24"/>
        </w:rPr>
        <w:t>Ассоциация</w:t>
      </w:r>
    </w:p>
    <w:p w:rsidR="00D24DE1" w:rsidRPr="006F2166" w:rsidRDefault="00D24DE1" w:rsidP="00D24DE1">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rPr>
          <w:rFonts w:ascii="Arial" w:hAnsi="Arial" w:cs="Arial"/>
          <w:color w:val="auto"/>
          <w:szCs w:val="24"/>
        </w:rPr>
      </w:pPr>
      <w:r w:rsidRPr="00DF5D9E">
        <w:rPr>
          <w:rFonts w:ascii="Arial" w:hAnsi="Arial" w:cs="Arial"/>
          <w:b/>
          <w:color w:val="auto"/>
          <w:szCs w:val="24"/>
        </w:rPr>
        <w:t>«КубаньСтройИзыскания»</w:t>
      </w:r>
    </w:p>
    <w:p w:rsidR="00D24DE1" w:rsidRPr="006F2166" w:rsidRDefault="00D24DE1" w:rsidP="00D24DE1">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rPr>
          <w:rFonts w:ascii="Arial" w:hAnsi="Arial" w:cs="Arial"/>
          <w:color w:val="auto"/>
          <w:szCs w:val="24"/>
        </w:rPr>
      </w:pPr>
      <w:r>
        <w:rPr>
          <w:rFonts w:ascii="Arial" w:hAnsi="Arial" w:cs="Arial"/>
          <w:noProof/>
          <w:color w:val="auto"/>
          <w:szCs w:val="24"/>
        </w:rPr>
        <w:drawing>
          <wp:inline distT="0" distB="0" distL="0" distR="0">
            <wp:extent cx="5955030" cy="234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955030" cy="23495"/>
                    </a:xfrm>
                    <a:prstGeom prst="rect">
                      <a:avLst/>
                    </a:prstGeom>
                    <a:noFill/>
                    <a:ln w="9525">
                      <a:noFill/>
                      <a:miter lim="800000"/>
                      <a:headEnd/>
                      <a:tailEnd/>
                    </a:ln>
                  </pic:spPr>
                </pic:pic>
              </a:graphicData>
            </a:graphic>
          </wp:inline>
        </w:drawing>
      </w:r>
    </w:p>
    <w:p w:rsidR="00D24DE1" w:rsidRPr="006F2166" w:rsidRDefault="00D24DE1" w:rsidP="00D24DE1">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color w:val="auto"/>
          <w:szCs w:val="24"/>
        </w:rPr>
      </w:pPr>
    </w:p>
    <w:p w:rsidR="00D24DE1" w:rsidRPr="006F2166" w:rsidRDefault="00D24DE1" w:rsidP="00D24DE1">
      <w:pPr>
        <w:rPr>
          <w:rFonts w:ascii="Arial" w:hAnsi="Arial" w:cs="Arial"/>
        </w:rPr>
      </w:pPr>
    </w:p>
    <w:p w:rsidR="00D24DE1" w:rsidRPr="006F2166" w:rsidRDefault="00D24DE1" w:rsidP="00D24DE1">
      <w:pPr>
        <w:rPr>
          <w:rFonts w:ascii="Arial" w:hAnsi="Arial" w:cs="Arial"/>
        </w:rPr>
      </w:pPr>
    </w:p>
    <w:p w:rsidR="00D24DE1" w:rsidRPr="006F2166" w:rsidRDefault="00D24DE1" w:rsidP="00D24DE1">
      <w:pPr>
        <w:rPr>
          <w:rFonts w:ascii="Arial" w:hAnsi="Arial" w:cs="Arial"/>
        </w:rPr>
      </w:pPr>
    </w:p>
    <w:p w:rsidR="00D24DE1" w:rsidRPr="006F2166" w:rsidRDefault="00D24DE1" w:rsidP="00D24DE1">
      <w:pPr>
        <w:rPr>
          <w:rFonts w:ascii="Arial" w:hAnsi="Arial" w:cs="Arial"/>
        </w:rPr>
      </w:pPr>
    </w:p>
    <w:p w:rsidR="00D24DE1" w:rsidRPr="006F2166" w:rsidRDefault="00D24DE1" w:rsidP="00D24DE1">
      <w:pPr>
        <w:rPr>
          <w:rFonts w:ascii="Arial" w:hAnsi="Arial" w:cs="Arial"/>
        </w:rPr>
      </w:pPr>
    </w:p>
    <w:p w:rsidR="00D24DE1" w:rsidRPr="006F2166" w:rsidRDefault="00D24DE1" w:rsidP="00D24DE1">
      <w:pPr>
        <w:rPr>
          <w:rFonts w:ascii="Arial" w:hAnsi="Arial" w:cs="Arial"/>
        </w:rPr>
      </w:pPr>
    </w:p>
    <w:p w:rsidR="00D24DE1" w:rsidRPr="006F2166" w:rsidRDefault="00D24DE1" w:rsidP="00D24DE1">
      <w:pPr>
        <w:rPr>
          <w:rFonts w:ascii="Arial" w:hAnsi="Arial" w:cs="Arial"/>
        </w:rPr>
      </w:pPr>
    </w:p>
    <w:p w:rsidR="00D24DE1" w:rsidRPr="006F2166" w:rsidRDefault="00D24DE1" w:rsidP="00D24DE1">
      <w:pPr>
        <w:spacing w:before="120" w:after="120"/>
        <w:rPr>
          <w:rFonts w:ascii="Arial" w:hAnsi="Arial" w:cs="Arial"/>
          <w:lang w:val="ru-RU"/>
        </w:rPr>
      </w:pPr>
    </w:p>
    <w:p w:rsidR="00D24DE1" w:rsidRPr="006F2166" w:rsidRDefault="00D24DE1" w:rsidP="00D24DE1">
      <w:pPr>
        <w:jc w:val="center"/>
        <w:rPr>
          <w:rFonts w:ascii="Arial" w:hAnsi="Arial" w:cs="Arial"/>
          <w:b/>
          <w:bCs/>
          <w:sz w:val="28"/>
          <w:szCs w:val="28"/>
          <w:lang w:val="ru-RU"/>
        </w:rPr>
      </w:pPr>
      <w:bookmarkStart w:id="0" w:name="_Toc256430654"/>
      <w:r w:rsidRPr="006F2166">
        <w:rPr>
          <w:rFonts w:ascii="Arial" w:hAnsi="Arial" w:cs="Arial"/>
          <w:b/>
          <w:bCs/>
          <w:sz w:val="28"/>
          <w:szCs w:val="28"/>
          <w:lang w:val="ru-RU"/>
        </w:rPr>
        <w:t>С</w:t>
      </w:r>
      <w:bookmarkEnd w:id="0"/>
      <w:r w:rsidRPr="006F2166">
        <w:rPr>
          <w:rFonts w:ascii="Arial" w:hAnsi="Arial" w:cs="Arial"/>
          <w:b/>
          <w:bCs/>
          <w:sz w:val="28"/>
          <w:szCs w:val="28"/>
          <w:lang w:val="ru-RU"/>
        </w:rPr>
        <w:t>ТАНДАРТ ОРГАНИЗАЦИИ</w:t>
      </w:r>
    </w:p>
    <w:p w:rsidR="00D24DE1" w:rsidRPr="006F2166" w:rsidRDefault="00D24DE1" w:rsidP="00D24DE1">
      <w:pPr>
        <w:jc w:val="center"/>
        <w:rPr>
          <w:rFonts w:ascii="Arial" w:hAnsi="Arial" w:cs="Arial"/>
          <w:b/>
          <w:bCs/>
          <w:iCs/>
          <w:lang w:val="ru-RU"/>
        </w:rPr>
      </w:pPr>
    </w:p>
    <w:p w:rsidR="00D24DE1" w:rsidRPr="00DF5D9E" w:rsidRDefault="00D24DE1" w:rsidP="00D24DE1">
      <w:pPr>
        <w:jc w:val="center"/>
        <w:rPr>
          <w:rFonts w:ascii="Arial" w:hAnsi="Arial" w:cs="Arial"/>
          <w:b/>
          <w:bCs/>
          <w:iCs/>
          <w:lang w:val="ru-RU"/>
        </w:rPr>
      </w:pPr>
      <w:r w:rsidRPr="00DF5D9E">
        <w:rPr>
          <w:rFonts w:ascii="Arial" w:hAnsi="Arial" w:cs="Arial"/>
          <w:b/>
          <w:bCs/>
          <w:iCs/>
          <w:lang w:val="ru-RU"/>
        </w:rPr>
        <w:t xml:space="preserve">ГРУНТЫ </w:t>
      </w:r>
    </w:p>
    <w:p w:rsidR="00D24DE1" w:rsidRPr="00DF5D9E" w:rsidRDefault="00D24DE1" w:rsidP="00D24DE1">
      <w:pPr>
        <w:jc w:val="center"/>
        <w:rPr>
          <w:rFonts w:ascii="Arial" w:hAnsi="Arial" w:cs="Arial"/>
          <w:b/>
          <w:bCs/>
          <w:iCs/>
          <w:lang w:val="ru-RU"/>
        </w:rPr>
      </w:pPr>
    </w:p>
    <w:p w:rsidR="00D24DE1" w:rsidRPr="00DF5D9E" w:rsidRDefault="00D24DE1" w:rsidP="00D24DE1">
      <w:pPr>
        <w:jc w:val="center"/>
        <w:rPr>
          <w:rFonts w:ascii="Arial" w:hAnsi="Arial" w:cs="Arial"/>
          <w:b/>
          <w:bCs/>
          <w:iCs/>
          <w:lang w:val="ru-RU"/>
        </w:rPr>
      </w:pPr>
      <w:r w:rsidRPr="00DF5D9E">
        <w:rPr>
          <w:rFonts w:ascii="Arial" w:hAnsi="Arial" w:cs="Arial"/>
          <w:b/>
          <w:bCs/>
          <w:iCs/>
          <w:lang w:val="ru-RU"/>
        </w:rPr>
        <w:t xml:space="preserve">Отбор монолитов </w:t>
      </w:r>
      <w:proofErr w:type="spellStart"/>
      <w:r w:rsidRPr="00DF5D9E">
        <w:rPr>
          <w:rFonts w:ascii="Arial" w:hAnsi="Arial" w:cs="Arial"/>
          <w:b/>
          <w:bCs/>
          <w:iCs/>
          <w:lang w:val="ru-RU"/>
        </w:rPr>
        <w:t>просадочных</w:t>
      </w:r>
      <w:proofErr w:type="spellEnd"/>
      <w:r w:rsidRPr="00DF5D9E">
        <w:rPr>
          <w:rFonts w:ascii="Arial" w:hAnsi="Arial" w:cs="Arial"/>
          <w:b/>
          <w:bCs/>
          <w:iCs/>
          <w:lang w:val="ru-RU"/>
        </w:rPr>
        <w:t xml:space="preserve"> грунтов из буровых скважин </w:t>
      </w:r>
    </w:p>
    <w:p w:rsidR="00D24DE1" w:rsidRPr="00DF5D9E" w:rsidRDefault="00D24DE1" w:rsidP="00D24DE1">
      <w:pPr>
        <w:jc w:val="center"/>
        <w:rPr>
          <w:rFonts w:ascii="Arial" w:hAnsi="Arial" w:cs="Arial"/>
          <w:b/>
          <w:bCs/>
          <w:iCs/>
          <w:lang w:val="ru-RU"/>
        </w:rPr>
      </w:pPr>
      <w:r w:rsidRPr="00DF5D9E">
        <w:rPr>
          <w:rFonts w:ascii="Arial" w:hAnsi="Arial" w:cs="Arial"/>
          <w:b/>
          <w:bCs/>
          <w:iCs/>
          <w:lang w:val="ru-RU"/>
        </w:rPr>
        <w:t xml:space="preserve">вдавливаемым зондом-грунтоносом ЗГ-133 </w:t>
      </w:r>
    </w:p>
    <w:p w:rsidR="00D24DE1" w:rsidRPr="006F2166" w:rsidRDefault="00D24DE1" w:rsidP="00D24DE1">
      <w:pPr>
        <w:jc w:val="center"/>
        <w:rPr>
          <w:rFonts w:ascii="Arial" w:hAnsi="Arial" w:cs="Arial"/>
          <w:b/>
          <w:bCs/>
          <w:lang w:val="ru-RU"/>
        </w:rPr>
      </w:pPr>
    </w:p>
    <w:p w:rsidR="00D24DE1" w:rsidRPr="006F2166" w:rsidRDefault="00D24DE1" w:rsidP="00D24DE1">
      <w:pPr>
        <w:jc w:val="center"/>
        <w:rPr>
          <w:rFonts w:ascii="Arial" w:hAnsi="Arial" w:cs="Arial"/>
          <w:b/>
          <w:bCs/>
          <w:lang w:val="ru-RU"/>
        </w:rPr>
      </w:pPr>
      <w:bookmarkStart w:id="1" w:name="_Toc256430656"/>
    </w:p>
    <w:p w:rsidR="00D24DE1" w:rsidRPr="006F2166" w:rsidRDefault="00D24DE1" w:rsidP="00D24DE1">
      <w:pPr>
        <w:jc w:val="center"/>
        <w:rPr>
          <w:rFonts w:ascii="Arial" w:hAnsi="Arial" w:cs="Arial"/>
          <w:b/>
          <w:lang w:val="ru-RU"/>
        </w:rPr>
      </w:pPr>
      <w:r w:rsidRPr="006F2166">
        <w:rPr>
          <w:rFonts w:ascii="Arial" w:hAnsi="Arial" w:cs="Arial"/>
          <w:b/>
          <w:bCs/>
          <w:lang w:val="ru-RU"/>
        </w:rPr>
        <w:t xml:space="preserve">СТО </w:t>
      </w:r>
      <w:bookmarkEnd w:id="1"/>
      <w:r>
        <w:rPr>
          <w:rFonts w:ascii="Arial" w:hAnsi="Arial" w:cs="Arial"/>
          <w:b/>
          <w:bCs/>
          <w:lang w:val="ru-RU"/>
        </w:rPr>
        <w:t>60284311-006-2018</w:t>
      </w:r>
      <w:r w:rsidRPr="006F2166">
        <w:rPr>
          <w:rFonts w:ascii="Arial" w:hAnsi="Arial" w:cs="Arial"/>
          <w:bCs/>
          <w:lang w:val="ru-RU"/>
        </w:rPr>
        <w:t xml:space="preserve"> </w:t>
      </w:r>
    </w:p>
    <w:p w:rsidR="00D24DE1" w:rsidRPr="006F2166" w:rsidRDefault="00D24DE1" w:rsidP="00D24DE1">
      <w:pPr>
        <w:jc w:val="center"/>
        <w:rPr>
          <w:rFonts w:ascii="Arial" w:hAnsi="Arial" w:cs="Arial"/>
          <w:b/>
          <w:bCs/>
          <w:sz w:val="20"/>
          <w:szCs w:val="20"/>
          <w:lang w:val="ru-RU"/>
        </w:rPr>
      </w:pPr>
    </w:p>
    <w:p w:rsidR="00D24DE1" w:rsidRPr="006F2166" w:rsidRDefault="00D24DE1" w:rsidP="00D24DE1">
      <w:pPr>
        <w:jc w:val="center"/>
        <w:rPr>
          <w:rFonts w:ascii="Arial" w:hAnsi="Arial" w:cs="Arial"/>
          <w:b/>
          <w:bCs/>
          <w:sz w:val="20"/>
          <w:szCs w:val="20"/>
          <w:lang w:val="ru-RU"/>
        </w:rPr>
      </w:pPr>
    </w:p>
    <w:p w:rsidR="00D24DE1" w:rsidRPr="00A36895" w:rsidRDefault="00D24DE1" w:rsidP="00D24DE1">
      <w:pPr>
        <w:jc w:val="center"/>
        <w:rPr>
          <w:rFonts w:ascii="Arial" w:hAnsi="Arial" w:cs="Arial"/>
          <w:b/>
          <w:sz w:val="20"/>
          <w:szCs w:val="20"/>
          <w:lang w:val="ru-RU"/>
        </w:rPr>
      </w:pPr>
      <w:r w:rsidRPr="00A36895">
        <w:rPr>
          <w:rFonts w:ascii="Arial" w:hAnsi="Arial" w:cs="Arial"/>
          <w:b/>
          <w:bCs/>
          <w:sz w:val="20"/>
          <w:szCs w:val="20"/>
          <w:lang w:val="ru-RU"/>
        </w:rPr>
        <w:t>Первая редакция</w:t>
      </w:r>
    </w:p>
    <w:p w:rsidR="00D24DE1" w:rsidRPr="006F2166" w:rsidRDefault="00D24DE1" w:rsidP="00D24DE1">
      <w:pPr>
        <w:rPr>
          <w:rFonts w:ascii="Arial" w:hAnsi="Arial" w:cs="Arial"/>
          <w:lang w:val="ru-RU"/>
        </w:rPr>
      </w:pPr>
    </w:p>
    <w:p w:rsidR="00D24DE1" w:rsidRPr="006F2166" w:rsidRDefault="00D24DE1" w:rsidP="00D24DE1">
      <w:pPr>
        <w:rPr>
          <w:rFonts w:ascii="Arial" w:hAnsi="Arial" w:cs="Arial"/>
          <w:lang w:val="ru-RU"/>
        </w:rPr>
      </w:pPr>
    </w:p>
    <w:p w:rsidR="00D24DE1" w:rsidRPr="006F2166" w:rsidRDefault="00D24DE1" w:rsidP="00D24DE1">
      <w:pPr>
        <w:rPr>
          <w:rFonts w:ascii="Arial" w:hAnsi="Arial" w:cs="Arial"/>
          <w:b/>
          <w:lang w:val="ru-RU"/>
        </w:rPr>
      </w:pPr>
    </w:p>
    <w:p w:rsidR="00D24DE1" w:rsidRPr="006F2166" w:rsidRDefault="00D24DE1" w:rsidP="00D24DE1">
      <w:pPr>
        <w:rPr>
          <w:rFonts w:ascii="Arial" w:hAnsi="Arial" w:cs="Arial"/>
          <w:b/>
          <w:lang w:val="ru-RU"/>
        </w:rPr>
      </w:pPr>
    </w:p>
    <w:p w:rsidR="00D24DE1" w:rsidRPr="006F2166" w:rsidRDefault="00D24DE1" w:rsidP="00D24DE1">
      <w:pPr>
        <w:rPr>
          <w:rFonts w:ascii="Arial" w:hAnsi="Arial" w:cs="Arial"/>
          <w:b/>
          <w:lang w:val="ru-RU"/>
        </w:rPr>
      </w:pPr>
      <w:bookmarkStart w:id="2" w:name="_Toc256430660"/>
    </w:p>
    <w:p w:rsidR="00D24DE1" w:rsidRPr="006F2166" w:rsidRDefault="00D24DE1" w:rsidP="00D24DE1">
      <w:pPr>
        <w:rPr>
          <w:rFonts w:ascii="Arial" w:hAnsi="Arial" w:cs="Arial"/>
          <w:b/>
          <w:lang w:val="ru-RU"/>
        </w:rPr>
      </w:pPr>
    </w:p>
    <w:p w:rsidR="00D24DE1" w:rsidRPr="006F2166" w:rsidRDefault="00D24DE1" w:rsidP="00D24DE1">
      <w:pPr>
        <w:jc w:val="center"/>
        <w:rPr>
          <w:rFonts w:ascii="Arial" w:hAnsi="Arial" w:cs="Arial"/>
          <w:b/>
          <w:lang w:val="ru-RU"/>
        </w:rPr>
      </w:pPr>
    </w:p>
    <w:p w:rsidR="00D24DE1" w:rsidRPr="006F2166" w:rsidRDefault="00D24DE1" w:rsidP="00D24DE1">
      <w:pPr>
        <w:jc w:val="center"/>
        <w:rPr>
          <w:rFonts w:ascii="Arial" w:hAnsi="Arial" w:cs="Arial"/>
          <w:b/>
          <w:lang w:val="ru-RU"/>
        </w:rPr>
      </w:pPr>
    </w:p>
    <w:p w:rsidR="00D24DE1" w:rsidRPr="006F2166" w:rsidRDefault="00D24DE1" w:rsidP="00D24DE1">
      <w:pPr>
        <w:jc w:val="center"/>
        <w:rPr>
          <w:rFonts w:ascii="Arial" w:hAnsi="Arial" w:cs="Arial"/>
          <w:b/>
          <w:lang w:val="ru-RU"/>
        </w:rPr>
      </w:pPr>
    </w:p>
    <w:p w:rsidR="00D24DE1" w:rsidRPr="006F2166" w:rsidRDefault="00D24DE1" w:rsidP="00D24DE1">
      <w:pPr>
        <w:jc w:val="center"/>
        <w:rPr>
          <w:rFonts w:ascii="Arial" w:hAnsi="Arial" w:cs="Arial"/>
          <w:b/>
          <w:lang w:val="ru-RU"/>
        </w:rPr>
      </w:pPr>
    </w:p>
    <w:p w:rsidR="00D24DE1" w:rsidRPr="006F2166" w:rsidRDefault="00D24DE1" w:rsidP="00D24DE1">
      <w:pPr>
        <w:jc w:val="center"/>
        <w:rPr>
          <w:rFonts w:ascii="Arial" w:hAnsi="Arial" w:cs="Arial"/>
          <w:b/>
          <w:lang w:val="ru-RU"/>
        </w:rPr>
      </w:pPr>
    </w:p>
    <w:p w:rsidR="00D24DE1" w:rsidRPr="006F2166" w:rsidRDefault="00D24DE1" w:rsidP="00D24DE1">
      <w:pPr>
        <w:jc w:val="center"/>
        <w:rPr>
          <w:rFonts w:ascii="Arial" w:hAnsi="Arial" w:cs="Arial"/>
          <w:b/>
          <w:lang w:val="ru-RU"/>
        </w:rPr>
      </w:pPr>
    </w:p>
    <w:p w:rsidR="00D24DE1" w:rsidRPr="006F2166" w:rsidRDefault="00D24DE1" w:rsidP="00D24DE1">
      <w:pPr>
        <w:jc w:val="center"/>
        <w:rPr>
          <w:rFonts w:ascii="Arial" w:hAnsi="Arial" w:cs="Arial"/>
          <w:b/>
          <w:lang w:val="ru-RU"/>
        </w:rPr>
      </w:pPr>
    </w:p>
    <w:p w:rsidR="00D24DE1" w:rsidRPr="006F2166" w:rsidRDefault="00D24DE1" w:rsidP="00D24DE1">
      <w:pPr>
        <w:jc w:val="center"/>
        <w:rPr>
          <w:rFonts w:ascii="Arial" w:hAnsi="Arial" w:cs="Arial"/>
          <w:b/>
          <w:lang w:val="ru-RU"/>
        </w:rPr>
      </w:pPr>
    </w:p>
    <w:p w:rsidR="00D24DE1" w:rsidRPr="006F2166" w:rsidRDefault="00D24DE1" w:rsidP="00D24DE1">
      <w:pPr>
        <w:jc w:val="center"/>
        <w:rPr>
          <w:rFonts w:ascii="Arial" w:hAnsi="Arial" w:cs="Arial"/>
          <w:b/>
          <w:lang w:val="ru-RU"/>
        </w:rPr>
      </w:pPr>
    </w:p>
    <w:p w:rsidR="00D24DE1" w:rsidRPr="006F2166" w:rsidRDefault="00D24DE1" w:rsidP="00D24DE1">
      <w:pPr>
        <w:jc w:val="center"/>
        <w:rPr>
          <w:rFonts w:ascii="Arial" w:hAnsi="Arial" w:cs="Arial"/>
          <w:b/>
          <w:lang w:val="ru-RU"/>
        </w:rPr>
      </w:pPr>
    </w:p>
    <w:p w:rsidR="00D24DE1" w:rsidRPr="006F2166" w:rsidRDefault="00D24DE1" w:rsidP="00D24DE1">
      <w:pPr>
        <w:jc w:val="center"/>
        <w:rPr>
          <w:rFonts w:ascii="Arial" w:hAnsi="Arial" w:cs="Arial"/>
          <w:b/>
          <w:lang w:val="ru-RU"/>
        </w:rPr>
      </w:pPr>
    </w:p>
    <w:p w:rsidR="00D24DE1" w:rsidRPr="006F2166" w:rsidRDefault="00D24DE1" w:rsidP="00D24DE1">
      <w:pPr>
        <w:jc w:val="center"/>
        <w:rPr>
          <w:rFonts w:ascii="Arial" w:hAnsi="Arial" w:cs="Arial"/>
          <w:b/>
          <w:lang w:val="ru-RU"/>
        </w:rPr>
      </w:pPr>
    </w:p>
    <w:p w:rsidR="00D24DE1" w:rsidRPr="006F2166" w:rsidRDefault="00D24DE1" w:rsidP="00D24DE1">
      <w:pPr>
        <w:jc w:val="center"/>
        <w:rPr>
          <w:rFonts w:ascii="Arial" w:hAnsi="Arial" w:cs="Arial"/>
          <w:b/>
          <w:lang w:val="ru-RU"/>
        </w:rPr>
      </w:pPr>
    </w:p>
    <w:p w:rsidR="00D24DE1" w:rsidRPr="006F2166" w:rsidRDefault="00D24DE1" w:rsidP="00D24DE1">
      <w:pPr>
        <w:jc w:val="center"/>
        <w:rPr>
          <w:rFonts w:ascii="Arial" w:hAnsi="Arial" w:cs="Arial"/>
          <w:b/>
          <w:lang w:val="ru-RU"/>
        </w:rPr>
      </w:pPr>
    </w:p>
    <w:bookmarkEnd w:id="2"/>
    <w:p w:rsidR="00D24DE1" w:rsidRPr="006F2166" w:rsidRDefault="00D24DE1" w:rsidP="00D24DE1">
      <w:pPr>
        <w:jc w:val="center"/>
        <w:rPr>
          <w:rFonts w:ascii="Arial" w:hAnsi="Arial" w:cs="Arial"/>
          <w:b/>
          <w:sz w:val="20"/>
          <w:lang w:val="ru-RU"/>
        </w:rPr>
      </w:pPr>
    </w:p>
    <w:p w:rsidR="00D24DE1" w:rsidRPr="00A36895" w:rsidRDefault="00D24DE1" w:rsidP="00D24DE1">
      <w:pPr>
        <w:jc w:val="center"/>
        <w:rPr>
          <w:rFonts w:ascii="Arial" w:hAnsi="Arial" w:cs="Arial"/>
          <w:b/>
          <w:sz w:val="20"/>
          <w:szCs w:val="20"/>
          <w:lang w:val="ru-RU"/>
        </w:rPr>
      </w:pPr>
      <w:r w:rsidRPr="00A36895">
        <w:rPr>
          <w:rFonts w:ascii="Arial" w:hAnsi="Arial" w:cs="Arial"/>
          <w:b/>
          <w:sz w:val="20"/>
          <w:szCs w:val="20"/>
          <w:lang w:val="ru-RU"/>
        </w:rPr>
        <w:t>Краснодар</w:t>
      </w:r>
    </w:p>
    <w:p w:rsidR="00D24DE1" w:rsidRPr="00A36895" w:rsidRDefault="00D24DE1" w:rsidP="00D24DE1">
      <w:pPr>
        <w:jc w:val="center"/>
        <w:rPr>
          <w:rFonts w:ascii="Arial" w:hAnsi="Arial" w:cs="Arial"/>
          <w:b/>
          <w:sz w:val="20"/>
          <w:szCs w:val="20"/>
          <w:lang w:val="ru-RU"/>
        </w:rPr>
      </w:pPr>
      <w:bookmarkStart w:id="3" w:name="_Toc256430661"/>
      <w:r w:rsidRPr="00A36895">
        <w:rPr>
          <w:rFonts w:ascii="Arial" w:hAnsi="Arial" w:cs="Arial"/>
          <w:b/>
          <w:sz w:val="20"/>
          <w:szCs w:val="20"/>
          <w:lang w:val="ru-RU"/>
        </w:rPr>
        <w:t>201</w:t>
      </w:r>
      <w:bookmarkEnd w:id="3"/>
      <w:r>
        <w:rPr>
          <w:rFonts w:ascii="Arial" w:hAnsi="Arial" w:cs="Arial"/>
          <w:b/>
          <w:sz w:val="20"/>
          <w:szCs w:val="20"/>
          <w:lang w:val="ru-RU"/>
        </w:rPr>
        <w:t>8</w:t>
      </w:r>
    </w:p>
    <w:p w:rsidR="00D24DE1" w:rsidRDefault="00D24DE1" w:rsidP="00D24DE1">
      <w:pPr>
        <w:pStyle w:val="af7"/>
        <w:jc w:val="center"/>
        <w:rPr>
          <w:rFonts w:ascii="Arial" w:hAnsi="Arial" w:cs="Arial"/>
          <w:b/>
          <w:lang w:val="ru-RU"/>
        </w:rPr>
      </w:pPr>
    </w:p>
    <w:p w:rsidR="00D24DE1" w:rsidRPr="006F2166" w:rsidRDefault="00D24DE1" w:rsidP="00D24DE1">
      <w:pPr>
        <w:pStyle w:val="af7"/>
        <w:jc w:val="center"/>
        <w:rPr>
          <w:rFonts w:ascii="Arial" w:hAnsi="Arial" w:cs="Arial"/>
          <w:b/>
          <w:lang w:val="ru-RU"/>
        </w:rPr>
      </w:pPr>
      <w:r w:rsidRPr="006F2166">
        <w:rPr>
          <w:rFonts w:ascii="Arial" w:hAnsi="Arial" w:cs="Arial"/>
          <w:b/>
        </w:rPr>
        <w:lastRenderedPageBreak/>
        <w:t>Предисловие</w:t>
      </w:r>
    </w:p>
    <w:p w:rsidR="00D24DE1" w:rsidRPr="006F2166" w:rsidRDefault="00D24DE1" w:rsidP="00D24DE1">
      <w:pPr>
        <w:pStyle w:val="af7"/>
        <w:jc w:val="center"/>
        <w:rPr>
          <w:rFonts w:ascii="Arial" w:hAnsi="Arial" w:cs="Arial"/>
          <w:b/>
          <w:sz w:val="22"/>
          <w:szCs w:val="22"/>
          <w:lang w:val="ru-RU"/>
        </w:rPr>
      </w:pPr>
    </w:p>
    <w:p w:rsidR="00D24DE1" w:rsidRPr="00DF5D9E" w:rsidRDefault="00D24DE1" w:rsidP="00D24DE1">
      <w:pPr>
        <w:ind w:firstLine="709"/>
        <w:jc w:val="both"/>
        <w:rPr>
          <w:rFonts w:ascii="Arial" w:hAnsi="Arial" w:cs="Arial"/>
          <w:sz w:val="20"/>
          <w:szCs w:val="20"/>
          <w:lang w:val="ru-RU"/>
        </w:rPr>
      </w:pPr>
      <w:r w:rsidRPr="00DF5D9E">
        <w:rPr>
          <w:rFonts w:ascii="Arial" w:hAnsi="Arial" w:cs="Arial"/>
          <w:sz w:val="20"/>
          <w:szCs w:val="20"/>
          <w:lang w:val="ru-RU"/>
        </w:rPr>
        <w:t xml:space="preserve">Цели и принципы стандартизации в Российской Федерации установлены Федеральным законом от 27 декабря 2002 г. № 184-ФЗ «О техническом регулировании» и Федеральным законом от 1 мая 2007 г. № 65-ФЗ «О внесении изменений в Федеральный закон «О техническом регулировании», а правила применения Стандарта организации установлены ГОСТ </w:t>
      </w:r>
      <w:proofErr w:type="gramStart"/>
      <w:r w:rsidRPr="00DF5D9E">
        <w:rPr>
          <w:rFonts w:ascii="Arial" w:hAnsi="Arial" w:cs="Arial"/>
          <w:sz w:val="20"/>
          <w:szCs w:val="20"/>
          <w:lang w:val="ru-RU"/>
        </w:rPr>
        <w:t>Р</w:t>
      </w:r>
      <w:proofErr w:type="gramEnd"/>
      <w:r w:rsidRPr="00DF5D9E">
        <w:rPr>
          <w:rFonts w:ascii="Arial" w:hAnsi="Arial" w:cs="Arial"/>
          <w:sz w:val="20"/>
          <w:szCs w:val="20"/>
          <w:lang w:val="ru-RU"/>
        </w:rPr>
        <w:t xml:space="preserve"> 1.4-2004 Стандартизация в Российской Федерации. Стандарты организаций. Общие положения.</w:t>
      </w:r>
    </w:p>
    <w:p w:rsidR="00D24DE1" w:rsidRPr="006F2166" w:rsidRDefault="00D24DE1" w:rsidP="00D24DE1">
      <w:pPr>
        <w:ind w:left="72" w:firstLine="709"/>
        <w:rPr>
          <w:rFonts w:ascii="Arial" w:hAnsi="Arial" w:cs="Arial"/>
          <w:sz w:val="22"/>
          <w:szCs w:val="22"/>
          <w:lang w:val="ru-RU"/>
        </w:rPr>
      </w:pPr>
    </w:p>
    <w:p w:rsidR="00D24DE1" w:rsidRPr="00DF5D9E" w:rsidRDefault="00D24DE1" w:rsidP="00D24DE1">
      <w:pPr>
        <w:pStyle w:val="af7"/>
        <w:ind w:firstLine="708"/>
        <w:rPr>
          <w:rFonts w:ascii="Arial" w:hAnsi="Arial" w:cs="Arial"/>
          <w:b/>
          <w:sz w:val="20"/>
          <w:szCs w:val="20"/>
          <w:lang w:val="ru-RU"/>
        </w:rPr>
      </w:pPr>
      <w:r w:rsidRPr="00182703">
        <w:rPr>
          <w:rFonts w:ascii="Arial" w:hAnsi="Arial" w:cs="Arial"/>
          <w:b/>
          <w:sz w:val="20"/>
          <w:szCs w:val="20"/>
          <w:lang w:val="ru-RU"/>
        </w:rPr>
        <w:t xml:space="preserve">Сведения о </w:t>
      </w:r>
      <w:r w:rsidRPr="00DF5D9E">
        <w:rPr>
          <w:rFonts w:ascii="Arial" w:hAnsi="Arial" w:cs="Arial"/>
          <w:b/>
          <w:sz w:val="20"/>
          <w:szCs w:val="20"/>
          <w:lang w:val="ru-RU"/>
        </w:rPr>
        <w:t>с</w:t>
      </w:r>
      <w:r w:rsidRPr="00182703">
        <w:rPr>
          <w:rFonts w:ascii="Arial" w:hAnsi="Arial" w:cs="Arial"/>
          <w:b/>
          <w:sz w:val="20"/>
          <w:szCs w:val="20"/>
          <w:lang w:val="ru-RU"/>
        </w:rPr>
        <w:t>тандарте</w:t>
      </w:r>
    </w:p>
    <w:p w:rsidR="00D24DE1" w:rsidRPr="006F2166" w:rsidRDefault="00D24DE1" w:rsidP="00D24DE1">
      <w:pPr>
        <w:pStyle w:val="af7"/>
        <w:rPr>
          <w:rFonts w:ascii="Arial" w:hAnsi="Arial" w:cs="Arial"/>
          <w:sz w:val="22"/>
          <w:szCs w:val="22"/>
          <w:lang w:val="ru-RU"/>
        </w:rPr>
      </w:pPr>
    </w:p>
    <w:p w:rsidR="00D24DE1" w:rsidRPr="00DF5D9E" w:rsidRDefault="00D24DE1" w:rsidP="00D24DE1">
      <w:pPr>
        <w:pStyle w:val="af7"/>
        <w:ind w:firstLine="708"/>
        <w:jc w:val="both"/>
        <w:rPr>
          <w:rFonts w:ascii="Arial" w:hAnsi="Arial" w:cs="Arial"/>
          <w:sz w:val="20"/>
          <w:szCs w:val="20"/>
          <w:lang w:val="ru-RU"/>
        </w:rPr>
      </w:pPr>
      <w:r w:rsidRPr="00DF5D9E">
        <w:rPr>
          <w:rFonts w:ascii="Arial" w:hAnsi="Arial" w:cs="Arial"/>
          <w:sz w:val="20"/>
          <w:szCs w:val="20"/>
          <w:lang w:val="ru-RU"/>
        </w:rPr>
        <w:t xml:space="preserve">1 РАЗРАБОТАН  авторским коллективом – кандидатом технических наук, доцентом кафедры Кадастра и </w:t>
      </w:r>
      <w:proofErr w:type="spellStart"/>
      <w:r w:rsidRPr="00DF5D9E">
        <w:rPr>
          <w:rFonts w:ascii="Arial" w:hAnsi="Arial" w:cs="Arial"/>
          <w:sz w:val="20"/>
          <w:szCs w:val="20"/>
          <w:lang w:val="ru-RU"/>
        </w:rPr>
        <w:t>геоинженерии</w:t>
      </w:r>
      <w:proofErr w:type="spellEnd"/>
      <w:r w:rsidRPr="00DF5D9E">
        <w:rPr>
          <w:rFonts w:ascii="Arial" w:hAnsi="Arial" w:cs="Arial"/>
          <w:sz w:val="20"/>
          <w:szCs w:val="20"/>
          <w:lang w:val="ru-RU"/>
        </w:rPr>
        <w:t xml:space="preserve"> Кубанского государственного технологического университета В.В. Денисенко и кандидатом технических наук, профессором кафедры </w:t>
      </w:r>
      <w:r w:rsidRPr="00DF5D9E">
        <w:rPr>
          <w:rFonts w:ascii="Arial" w:hAnsi="Arial" w:cs="Arial"/>
          <w:bCs/>
          <w:sz w:val="20"/>
          <w:szCs w:val="20"/>
          <w:lang w:val="ru-RU"/>
        </w:rPr>
        <w:t>Оснований и фундаментов Кубанского государственного аграрного университета</w:t>
      </w:r>
      <w:r w:rsidRPr="00DF5D9E">
        <w:rPr>
          <w:rFonts w:ascii="Arial" w:hAnsi="Arial" w:cs="Arial"/>
          <w:sz w:val="20"/>
          <w:szCs w:val="20"/>
          <w:lang w:val="ru-RU"/>
        </w:rPr>
        <w:t xml:space="preserve"> П.А. </w:t>
      </w:r>
      <w:proofErr w:type="spellStart"/>
      <w:r w:rsidRPr="00DF5D9E">
        <w:rPr>
          <w:rFonts w:ascii="Arial" w:hAnsi="Arial" w:cs="Arial"/>
          <w:sz w:val="20"/>
          <w:szCs w:val="20"/>
          <w:lang w:val="ru-RU"/>
        </w:rPr>
        <w:t>Ляшенко</w:t>
      </w:r>
      <w:proofErr w:type="spellEnd"/>
      <w:r w:rsidRPr="00DF5D9E">
        <w:rPr>
          <w:rFonts w:ascii="Arial" w:hAnsi="Arial" w:cs="Arial"/>
          <w:sz w:val="20"/>
          <w:szCs w:val="20"/>
          <w:lang w:val="ru-RU"/>
        </w:rPr>
        <w:t>.</w:t>
      </w:r>
    </w:p>
    <w:p w:rsidR="00D24DE1" w:rsidRPr="00DF5D9E" w:rsidRDefault="00D24DE1" w:rsidP="00D24DE1">
      <w:pPr>
        <w:pStyle w:val="af7"/>
        <w:jc w:val="both"/>
        <w:rPr>
          <w:rFonts w:ascii="Arial" w:hAnsi="Arial" w:cs="Arial"/>
          <w:sz w:val="20"/>
          <w:szCs w:val="20"/>
          <w:lang w:val="ru-RU"/>
        </w:rPr>
      </w:pPr>
    </w:p>
    <w:p w:rsidR="00D24DE1" w:rsidRPr="00DF5D9E" w:rsidRDefault="00D24DE1" w:rsidP="00D24DE1">
      <w:pPr>
        <w:pStyle w:val="af7"/>
        <w:ind w:firstLine="708"/>
        <w:rPr>
          <w:rFonts w:ascii="Arial" w:hAnsi="Arial" w:cs="Arial"/>
          <w:sz w:val="20"/>
          <w:szCs w:val="20"/>
          <w:lang w:val="ru-RU"/>
        </w:rPr>
      </w:pPr>
      <w:r w:rsidRPr="00DF5D9E">
        <w:rPr>
          <w:rFonts w:ascii="Arial" w:hAnsi="Arial" w:cs="Arial"/>
          <w:sz w:val="20"/>
          <w:szCs w:val="20"/>
          <w:lang w:val="ru-RU"/>
        </w:rPr>
        <w:t xml:space="preserve">2 </w:t>
      </w:r>
      <w:proofErr w:type="gramStart"/>
      <w:r w:rsidRPr="00DF5D9E">
        <w:rPr>
          <w:rFonts w:ascii="Arial" w:hAnsi="Arial" w:cs="Arial"/>
          <w:sz w:val="20"/>
          <w:szCs w:val="20"/>
          <w:lang w:val="ru-RU"/>
        </w:rPr>
        <w:t>ВНЕСЕН</w:t>
      </w:r>
      <w:proofErr w:type="gramEnd"/>
      <w:r w:rsidRPr="00DF5D9E">
        <w:rPr>
          <w:rFonts w:ascii="Arial" w:hAnsi="Arial" w:cs="Arial"/>
          <w:sz w:val="20"/>
          <w:szCs w:val="20"/>
          <w:lang w:val="ru-RU"/>
        </w:rPr>
        <w:t xml:space="preserve"> ООО «</w:t>
      </w:r>
      <w:proofErr w:type="spellStart"/>
      <w:r w:rsidRPr="00DF5D9E">
        <w:rPr>
          <w:rFonts w:ascii="Arial" w:hAnsi="Arial" w:cs="Arial"/>
          <w:sz w:val="20"/>
          <w:szCs w:val="20"/>
          <w:lang w:val="ru-RU"/>
        </w:rPr>
        <w:t>КраснодарТИСИЗ</w:t>
      </w:r>
      <w:proofErr w:type="spellEnd"/>
      <w:r w:rsidRPr="00DF5D9E">
        <w:rPr>
          <w:rFonts w:ascii="Arial" w:hAnsi="Arial" w:cs="Arial"/>
          <w:sz w:val="20"/>
          <w:szCs w:val="20"/>
          <w:lang w:val="ru-RU"/>
        </w:rPr>
        <w:t xml:space="preserve">», Советом </w:t>
      </w:r>
      <w:proofErr w:type="spellStart"/>
      <w:r w:rsidRPr="00DF5D9E">
        <w:rPr>
          <w:rFonts w:ascii="Arial" w:hAnsi="Arial" w:cs="Arial"/>
          <w:sz w:val="20"/>
          <w:szCs w:val="20"/>
          <w:lang w:val="ru-RU"/>
        </w:rPr>
        <w:t>саморегулируемой</w:t>
      </w:r>
      <w:proofErr w:type="spellEnd"/>
      <w:r w:rsidRPr="00DF5D9E">
        <w:rPr>
          <w:rFonts w:ascii="Arial" w:hAnsi="Arial" w:cs="Arial"/>
          <w:sz w:val="20"/>
          <w:szCs w:val="20"/>
          <w:lang w:val="ru-RU"/>
        </w:rPr>
        <w:t xml:space="preserve"> организации </w:t>
      </w:r>
      <w:r>
        <w:rPr>
          <w:rFonts w:ascii="Arial" w:hAnsi="Arial" w:cs="Arial"/>
          <w:sz w:val="20"/>
          <w:szCs w:val="20"/>
          <w:lang w:val="ru-RU"/>
        </w:rPr>
        <w:t>Ассоциация</w:t>
      </w:r>
      <w:r w:rsidRPr="00DF5D9E">
        <w:rPr>
          <w:rFonts w:ascii="Arial" w:hAnsi="Arial" w:cs="Arial"/>
          <w:sz w:val="20"/>
          <w:szCs w:val="20"/>
          <w:lang w:val="ru-RU"/>
        </w:rPr>
        <w:t xml:space="preserve"> «К</w:t>
      </w:r>
      <w:r>
        <w:rPr>
          <w:rFonts w:ascii="Arial" w:hAnsi="Arial" w:cs="Arial"/>
          <w:sz w:val="20"/>
          <w:szCs w:val="20"/>
          <w:lang w:val="ru-RU"/>
        </w:rPr>
        <w:t>у</w:t>
      </w:r>
      <w:r w:rsidRPr="00DF5D9E">
        <w:rPr>
          <w:rFonts w:ascii="Arial" w:hAnsi="Arial" w:cs="Arial"/>
          <w:sz w:val="20"/>
          <w:szCs w:val="20"/>
          <w:lang w:val="ru-RU"/>
        </w:rPr>
        <w:t xml:space="preserve">баньСтройИзыскания». </w:t>
      </w:r>
    </w:p>
    <w:p w:rsidR="00D24DE1" w:rsidRPr="00DF5D9E" w:rsidRDefault="00D24DE1" w:rsidP="00D24DE1">
      <w:pPr>
        <w:pStyle w:val="af7"/>
        <w:jc w:val="both"/>
        <w:rPr>
          <w:rFonts w:ascii="Arial" w:hAnsi="Arial" w:cs="Arial"/>
          <w:sz w:val="20"/>
          <w:szCs w:val="20"/>
          <w:lang w:val="ru-RU"/>
        </w:rPr>
      </w:pPr>
    </w:p>
    <w:p w:rsidR="00D24DE1" w:rsidRPr="00DF5D9E" w:rsidRDefault="00D24DE1" w:rsidP="00D24DE1">
      <w:pPr>
        <w:pStyle w:val="af7"/>
        <w:ind w:firstLine="708"/>
        <w:jc w:val="both"/>
        <w:rPr>
          <w:rFonts w:ascii="Arial" w:hAnsi="Arial" w:cs="Arial"/>
          <w:sz w:val="20"/>
          <w:szCs w:val="20"/>
          <w:lang w:val="ru-RU"/>
        </w:rPr>
      </w:pPr>
      <w:r w:rsidRPr="00DF5D9E">
        <w:rPr>
          <w:rFonts w:ascii="Arial" w:hAnsi="Arial" w:cs="Arial"/>
          <w:sz w:val="20"/>
          <w:szCs w:val="20"/>
          <w:lang w:val="ru-RU"/>
        </w:rPr>
        <w:t xml:space="preserve">3 УТВЕРЖДЁН И ВВЕДЁН В ДЕЙСТВИЕ Протоколом общего собрания СРО </w:t>
      </w:r>
      <w:r>
        <w:rPr>
          <w:rFonts w:ascii="Arial" w:hAnsi="Arial" w:cs="Arial"/>
          <w:sz w:val="20"/>
          <w:szCs w:val="20"/>
          <w:lang w:val="ru-RU"/>
        </w:rPr>
        <w:t>Ассоциация</w:t>
      </w:r>
      <w:r w:rsidRPr="00DF5D9E">
        <w:rPr>
          <w:rFonts w:ascii="Arial" w:hAnsi="Arial" w:cs="Arial"/>
          <w:sz w:val="20"/>
          <w:szCs w:val="20"/>
          <w:lang w:val="ru-RU"/>
        </w:rPr>
        <w:t xml:space="preserve"> «КубаньСтройИзыскания» </w:t>
      </w:r>
      <w:r w:rsidRPr="004C2440">
        <w:rPr>
          <w:rFonts w:ascii="Arial" w:hAnsi="Arial" w:cs="Arial"/>
          <w:sz w:val="20"/>
          <w:szCs w:val="20"/>
          <w:lang w:val="ru-RU"/>
        </w:rPr>
        <w:t xml:space="preserve">№ </w:t>
      </w:r>
      <w:r w:rsidR="004C2440">
        <w:rPr>
          <w:rFonts w:ascii="Arial" w:hAnsi="Arial" w:cs="Arial"/>
          <w:sz w:val="20"/>
          <w:szCs w:val="20"/>
          <w:lang w:val="ru-RU"/>
        </w:rPr>
        <w:t>1</w:t>
      </w:r>
      <w:r w:rsidRPr="00DF5D9E">
        <w:rPr>
          <w:rFonts w:ascii="Arial" w:hAnsi="Arial" w:cs="Arial"/>
          <w:sz w:val="20"/>
          <w:szCs w:val="20"/>
          <w:lang w:val="ru-RU"/>
        </w:rPr>
        <w:t xml:space="preserve"> от</w:t>
      </w:r>
      <w:r w:rsidR="004C2440">
        <w:rPr>
          <w:rFonts w:ascii="Arial" w:hAnsi="Arial" w:cs="Arial"/>
          <w:sz w:val="20"/>
          <w:szCs w:val="20"/>
          <w:lang w:val="ru-RU"/>
        </w:rPr>
        <w:t xml:space="preserve"> 14 февраля 2018</w:t>
      </w:r>
      <w:r w:rsidRPr="00DF5D9E">
        <w:rPr>
          <w:rFonts w:ascii="Arial" w:hAnsi="Arial" w:cs="Arial"/>
          <w:sz w:val="20"/>
          <w:szCs w:val="20"/>
          <w:lang w:val="ru-RU"/>
        </w:rPr>
        <w:t xml:space="preserve"> года.  </w:t>
      </w:r>
    </w:p>
    <w:p w:rsidR="00D24DE1" w:rsidRPr="00DF5D9E" w:rsidRDefault="00D24DE1" w:rsidP="00D24DE1">
      <w:pPr>
        <w:pStyle w:val="af7"/>
        <w:jc w:val="both"/>
        <w:rPr>
          <w:rFonts w:ascii="Arial" w:hAnsi="Arial" w:cs="Arial"/>
          <w:sz w:val="20"/>
          <w:szCs w:val="20"/>
          <w:lang w:val="ru-RU"/>
        </w:rPr>
      </w:pPr>
    </w:p>
    <w:p w:rsidR="00D24DE1" w:rsidRPr="00DF5D9E" w:rsidRDefault="00D24DE1" w:rsidP="00D24DE1">
      <w:pPr>
        <w:pStyle w:val="af7"/>
        <w:ind w:firstLine="708"/>
        <w:jc w:val="both"/>
        <w:rPr>
          <w:rFonts w:ascii="Arial" w:hAnsi="Arial" w:cs="Arial"/>
          <w:caps/>
          <w:sz w:val="20"/>
          <w:szCs w:val="20"/>
          <w:lang w:val="ru-RU"/>
        </w:rPr>
      </w:pPr>
      <w:r w:rsidRPr="00DF5D9E">
        <w:rPr>
          <w:rFonts w:ascii="Arial" w:hAnsi="Arial" w:cs="Arial"/>
          <w:sz w:val="20"/>
          <w:szCs w:val="20"/>
          <w:lang w:val="ru-RU"/>
        </w:rPr>
        <w:t xml:space="preserve">4  </w:t>
      </w:r>
      <w:r w:rsidRPr="00DF5D9E">
        <w:rPr>
          <w:rFonts w:ascii="Arial" w:hAnsi="Arial" w:cs="Arial"/>
          <w:caps/>
          <w:sz w:val="20"/>
          <w:szCs w:val="20"/>
          <w:lang w:val="ru-RU"/>
        </w:rPr>
        <w:t>Введен ВПЕРВЫЕ</w:t>
      </w:r>
    </w:p>
    <w:p w:rsidR="00D24DE1" w:rsidRPr="00DF5D9E" w:rsidRDefault="00D24DE1" w:rsidP="00D24DE1">
      <w:pPr>
        <w:rPr>
          <w:rFonts w:ascii="Arial" w:hAnsi="Arial" w:cs="Arial"/>
          <w:caps/>
          <w:sz w:val="20"/>
          <w:szCs w:val="20"/>
          <w:lang w:val="ru-RU"/>
        </w:rPr>
      </w:pPr>
    </w:p>
    <w:p w:rsidR="00D24DE1" w:rsidRPr="00DF5D9E" w:rsidRDefault="00D24DE1" w:rsidP="00D24DE1">
      <w:pPr>
        <w:rPr>
          <w:rFonts w:ascii="Arial" w:hAnsi="Arial" w:cs="Arial"/>
          <w:sz w:val="20"/>
          <w:szCs w:val="20"/>
          <w:lang w:val="ru-RU"/>
        </w:rPr>
      </w:pPr>
    </w:p>
    <w:p w:rsidR="00D24DE1" w:rsidRPr="00DF5D9E" w:rsidRDefault="00D24DE1" w:rsidP="00D24DE1">
      <w:pPr>
        <w:ind w:right="-261"/>
        <w:rPr>
          <w:rFonts w:ascii="Arial" w:hAnsi="Arial" w:cs="Arial"/>
          <w:sz w:val="20"/>
          <w:szCs w:val="20"/>
          <w:lang w:val="ru-RU"/>
        </w:rPr>
      </w:pPr>
    </w:p>
    <w:p w:rsidR="00D24DE1" w:rsidRPr="0013598F" w:rsidRDefault="00D24DE1" w:rsidP="00D24DE1">
      <w:pPr>
        <w:ind w:firstLine="708"/>
        <w:jc w:val="both"/>
        <w:rPr>
          <w:rFonts w:ascii="Arial" w:hAnsi="Arial" w:cs="Arial"/>
          <w:sz w:val="20"/>
          <w:szCs w:val="20"/>
          <w:lang w:val="ru-RU"/>
        </w:rPr>
      </w:pPr>
      <w:r w:rsidRPr="0013598F">
        <w:rPr>
          <w:rFonts w:ascii="Arial" w:hAnsi="Arial" w:cs="Arial"/>
          <w:bCs/>
          <w:iCs/>
          <w:sz w:val="20"/>
          <w:szCs w:val="20"/>
          <w:lang w:val="ru-RU"/>
        </w:rPr>
        <w:t xml:space="preserve">В настоящем стандарте использовано изобретение, защищенное Патентом Российской Федерации № </w:t>
      </w:r>
      <w:r w:rsidRPr="0013598F">
        <w:rPr>
          <w:rFonts w:ascii="Arial" w:hAnsi="Arial" w:cs="Arial"/>
          <w:sz w:val="20"/>
          <w:szCs w:val="20"/>
          <w:lang w:val="ru-RU"/>
        </w:rPr>
        <w:t>2174597 на изобретение «Грунтонос».</w:t>
      </w:r>
      <w:r w:rsidRPr="0013598F">
        <w:rPr>
          <w:rFonts w:ascii="Arial" w:hAnsi="Arial" w:cs="Arial"/>
          <w:b/>
          <w:sz w:val="20"/>
          <w:szCs w:val="20"/>
          <w:lang w:val="ru-RU"/>
        </w:rPr>
        <w:t xml:space="preserve"> </w:t>
      </w:r>
      <w:r w:rsidRPr="0013598F">
        <w:rPr>
          <w:rFonts w:ascii="Arial" w:hAnsi="Arial" w:cs="Arial"/>
          <w:sz w:val="20"/>
          <w:szCs w:val="20"/>
          <w:lang w:val="ru-RU"/>
        </w:rPr>
        <w:t>Авторы</w:t>
      </w:r>
      <w:r w:rsidRPr="0013598F">
        <w:rPr>
          <w:rFonts w:ascii="Arial" w:hAnsi="Arial" w:cs="Arial"/>
          <w:b/>
          <w:sz w:val="20"/>
          <w:szCs w:val="20"/>
          <w:lang w:val="ru-RU"/>
        </w:rPr>
        <w:t xml:space="preserve"> </w:t>
      </w:r>
      <w:r w:rsidRPr="0013598F">
        <w:rPr>
          <w:rFonts w:ascii="Arial" w:hAnsi="Arial" w:cs="Arial"/>
          <w:sz w:val="20"/>
          <w:szCs w:val="20"/>
          <w:lang w:val="ru-RU"/>
        </w:rPr>
        <w:t>изобретения</w:t>
      </w:r>
      <w:r w:rsidRPr="0013598F">
        <w:rPr>
          <w:rFonts w:ascii="Arial" w:hAnsi="Arial" w:cs="Arial"/>
          <w:b/>
          <w:sz w:val="20"/>
          <w:szCs w:val="20"/>
          <w:lang w:val="ru-RU"/>
        </w:rPr>
        <w:t xml:space="preserve"> –  </w:t>
      </w:r>
      <w:r w:rsidRPr="0013598F">
        <w:rPr>
          <w:rFonts w:ascii="Arial" w:hAnsi="Arial" w:cs="Arial"/>
          <w:sz w:val="20"/>
          <w:szCs w:val="20"/>
          <w:lang w:val="ru-RU"/>
        </w:rPr>
        <w:t xml:space="preserve">Денисенко В.В., </w:t>
      </w:r>
      <w:proofErr w:type="spellStart"/>
      <w:r w:rsidRPr="0013598F">
        <w:rPr>
          <w:rFonts w:ascii="Arial" w:hAnsi="Arial" w:cs="Arial"/>
          <w:sz w:val="20"/>
          <w:szCs w:val="20"/>
          <w:lang w:val="ru-RU"/>
        </w:rPr>
        <w:t>Ляшенко</w:t>
      </w:r>
      <w:proofErr w:type="spellEnd"/>
      <w:r w:rsidRPr="0013598F">
        <w:rPr>
          <w:rFonts w:ascii="Arial" w:hAnsi="Arial" w:cs="Arial"/>
          <w:sz w:val="20"/>
          <w:szCs w:val="20"/>
          <w:lang w:val="ru-RU"/>
        </w:rPr>
        <w:t xml:space="preserve"> П.А. </w:t>
      </w:r>
    </w:p>
    <w:p w:rsidR="00D24DE1" w:rsidRPr="00DF5D9E" w:rsidRDefault="00D24DE1" w:rsidP="00D24DE1">
      <w:pPr>
        <w:ind w:firstLine="708"/>
        <w:jc w:val="both"/>
        <w:rPr>
          <w:rFonts w:ascii="Arial" w:hAnsi="Arial" w:cs="Arial"/>
          <w:sz w:val="20"/>
          <w:szCs w:val="20"/>
          <w:lang w:val="ru-RU"/>
        </w:rPr>
      </w:pPr>
      <w:r w:rsidRPr="00DF5D9E">
        <w:rPr>
          <w:rFonts w:ascii="Arial" w:hAnsi="Arial" w:cs="Arial"/>
          <w:sz w:val="20"/>
          <w:szCs w:val="20"/>
          <w:lang w:val="ru-RU"/>
        </w:rPr>
        <w:t xml:space="preserve">Информация об изменениях к настоящему стандарту, его пересмотре (замене) или отмене размещается в информационной системе общего пользования на официальном сайте СРО </w:t>
      </w:r>
      <w:r>
        <w:rPr>
          <w:rFonts w:ascii="Arial" w:hAnsi="Arial" w:cs="Arial"/>
          <w:sz w:val="20"/>
          <w:szCs w:val="20"/>
          <w:lang w:val="ru-RU"/>
        </w:rPr>
        <w:t>Ассоциация</w:t>
      </w:r>
      <w:r w:rsidRPr="00DF5D9E">
        <w:rPr>
          <w:rFonts w:ascii="Arial" w:hAnsi="Arial" w:cs="Arial"/>
          <w:sz w:val="20"/>
          <w:szCs w:val="20"/>
          <w:lang w:val="ru-RU"/>
        </w:rPr>
        <w:t xml:space="preserve"> </w:t>
      </w:r>
      <w:r w:rsidRPr="00DF5D9E">
        <w:rPr>
          <w:rFonts w:ascii="Arial" w:hAnsi="Arial" w:cs="Arial"/>
          <w:spacing w:val="-4"/>
          <w:sz w:val="20"/>
          <w:szCs w:val="20"/>
          <w:lang w:val="ru-RU"/>
        </w:rPr>
        <w:t xml:space="preserve">«КубаньСтройИзыскания» </w:t>
      </w:r>
      <w:hyperlink r:id="rId9" w:history="1">
        <w:r w:rsidRPr="00DF5D9E">
          <w:rPr>
            <w:rStyle w:val="ae"/>
            <w:rFonts w:ascii="Arial" w:hAnsi="Arial" w:cs="Arial"/>
            <w:spacing w:val="-4"/>
            <w:sz w:val="20"/>
            <w:szCs w:val="20"/>
          </w:rPr>
          <w:t>www</w:t>
        </w:r>
        <w:r w:rsidRPr="00DF5D9E">
          <w:rPr>
            <w:rStyle w:val="ae"/>
            <w:rFonts w:ascii="Arial" w:hAnsi="Arial" w:cs="Arial"/>
            <w:spacing w:val="-4"/>
            <w:sz w:val="20"/>
            <w:szCs w:val="20"/>
            <w:lang w:val="ru-RU"/>
          </w:rPr>
          <w:t>.</w:t>
        </w:r>
        <w:proofErr w:type="spellStart"/>
        <w:r w:rsidRPr="00DF5D9E">
          <w:rPr>
            <w:rStyle w:val="ae"/>
            <w:rFonts w:ascii="Arial" w:hAnsi="Arial" w:cs="Arial"/>
            <w:spacing w:val="-4"/>
            <w:sz w:val="20"/>
            <w:szCs w:val="20"/>
          </w:rPr>
          <w:t>kubstriz</w:t>
        </w:r>
        <w:proofErr w:type="spellEnd"/>
        <w:r w:rsidRPr="00DF5D9E">
          <w:rPr>
            <w:rStyle w:val="ae"/>
            <w:rFonts w:ascii="Arial" w:hAnsi="Arial" w:cs="Arial"/>
            <w:spacing w:val="-4"/>
            <w:sz w:val="20"/>
            <w:szCs w:val="20"/>
            <w:lang w:val="ru-RU"/>
          </w:rPr>
          <w:t>.</w:t>
        </w:r>
        <w:proofErr w:type="spellStart"/>
        <w:r w:rsidRPr="00DF5D9E">
          <w:rPr>
            <w:rStyle w:val="ae"/>
            <w:rFonts w:ascii="Arial" w:hAnsi="Arial" w:cs="Arial"/>
            <w:spacing w:val="-4"/>
            <w:sz w:val="20"/>
            <w:szCs w:val="20"/>
          </w:rPr>
          <w:t>ru</w:t>
        </w:r>
        <w:proofErr w:type="spellEnd"/>
      </w:hyperlink>
      <w:r w:rsidRPr="00DF5D9E">
        <w:rPr>
          <w:rFonts w:ascii="Arial" w:hAnsi="Arial" w:cs="Arial"/>
          <w:spacing w:val="-4"/>
          <w:sz w:val="20"/>
          <w:szCs w:val="20"/>
          <w:lang w:val="ru-RU"/>
        </w:rPr>
        <w:t xml:space="preserve"> и направляется каждому члену СРО </w:t>
      </w:r>
      <w:r>
        <w:rPr>
          <w:rFonts w:ascii="Arial" w:hAnsi="Arial" w:cs="Arial"/>
          <w:spacing w:val="-4"/>
          <w:sz w:val="20"/>
          <w:szCs w:val="20"/>
          <w:lang w:val="ru-RU"/>
        </w:rPr>
        <w:t>Ассоциация</w:t>
      </w:r>
      <w:r w:rsidRPr="00DF5D9E">
        <w:rPr>
          <w:rFonts w:ascii="Arial" w:hAnsi="Arial" w:cs="Arial"/>
          <w:spacing w:val="-4"/>
          <w:sz w:val="20"/>
          <w:szCs w:val="20"/>
          <w:lang w:val="ru-RU"/>
        </w:rPr>
        <w:t xml:space="preserve"> «КубаньСтрой</w:t>
      </w:r>
      <w:r w:rsidRPr="00DF5D9E">
        <w:rPr>
          <w:rFonts w:ascii="Arial" w:hAnsi="Arial" w:cs="Arial"/>
          <w:sz w:val="20"/>
          <w:szCs w:val="20"/>
          <w:lang w:val="ru-RU"/>
        </w:rPr>
        <w:t xml:space="preserve">Изыскания» посредством почтовой, факсимильной или электронной связи. </w:t>
      </w:r>
    </w:p>
    <w:p w:rsidR="00D24DE1" w:rsidRPr="00DF5D9E" w:rsidRDefault="00D24DE1" w:rsidP="00D24DE1">
      <w:pPr>
        <w:rPr>
          <w:rFonts w:ascii="Arial" w:hAnsi="Arial" w:cs="Arial"/>
          <w:sz w:val="20"/>
          <w:szCs w:val="20"/>
          <w:lang w:val="ru-RU"/>
        </w:rPr>
      </w:pPr>
    </w:p>
    <w:p w:rsidR="00D24DE1" w:rsidRPr="00DF5D9E" w:rsidRDefault="00D24DE1" w:rsidP="00D24DE1">
      <w:pPr>
        <w:jc w:val="center"/>
        <w:rPr>
          <w:rFonts w:ascii="Arial" w:hAnsi="Arial" w:cs="Arial"/>
          <w:sz w:val="20"/>
          <w:szCs w:val="20"/>
          <w:lang w:val="ru-RU"/>
        </w:rPr>
      </w:pPr>
    </w:p>
    <w:p w:rsidR="00D24DE1" w:rsidRPr="00DF5D9E" w:rsidRDefault="00D24DE1" w:rsidP="00D24DE1">
      <w:pPr>
        <w:rPr>
          <w:rFonts w:ascii="Arial" w:hAnsi="Arial" w:cs="Arial"/>
          <w:sz w:val="20"/>
          <w:szCs w:val="20"/>
          <w:lang w:val="ru-RU"/>
        </w:rPr>
      </w:pPr>
    </w:p>
    <w:p w:rsidR="00D24DE1" w:rsidRPr="00DF5D9E" w:rsidRDefault="00D24DE1" w:rsidP="00D24DE1">
      <w:pPr>
        <w:rPr>
          <w:rFonts w:ascii="Arial" w:hAnsi="Arial" w:cs="Arial"/>
          <w:sz w:val="20"/>
          <w:szCs w:val="20"/>
          <w:lang w:val="ru-RU"/>
        </w:rPr>
      </w:pPr>
    </w:p>
    <w:p w:rsidR="00D24DE1" w:rsidRDefault="00D24DE1" w:rsidP="00D24DE1">
      <w:pPr>
        <w:rPr>
          <w:rFonts w:ascii="Arial" w:hAnsi="Arial" w:cs="Arial"/>
          <w:sz w:val="20"/>
          <w:szCs w:val="20"/>
          <w:lang w:val="ru-RU"/>
        </w:rPr>
      </w:pPr>
    </w:p>
    <w:p w:rsidR="00D24DE1" w:rsidRDefault="00D24DE1" w:rsidP="00D24DE1">
      <w:pPr>
        <w:rPr>
          <w:rFonts w:ascii="Arial" w:hAnsi="Arial" w:cs="Arial"/>
          <w:sz w:val="20"/>
          <w:szCs w:val="20"/>
          <w:lang w:val="ru-RU"/>
        </w:rPr>
      </w:pPr>
    </w:p>
    <w:p w:rsidR="00D24DE1" w:rsidRDefault="00D24DE1" w:rsidP="00D24DE1">
      <w:pPr>
        <w:rPr>
          <w:rFonts w:ascii="Arial" w:hAnsi="Arial" w:cs="Arial"/>
          <w:sz w:val="20"/>
          <w:szCs w:val="20"/>
          <w:lang w:val="ru-RU"/>
        </w:rPr>
      </w:pPr>
    </w:p>
    <w:p w:rsidR="00D24DE1" w:rsidRDefault="00D24DE1" w:rsidP="00D24DE1">
      <w:pPr>
        <w:rPr>
          <w:rFonts w:ascii="Arial" w:hAnsi="Arial" w:cs="Arial"/>
          <w:sz w:val="20"/>
          <w:szCs w:val="20"/>
          <w:lang w:val="ru-RU"/>
        </w:rPr>
      </w:pPr>
    </w:p>
    <w:p w:rsidR="00D24DE1" w:rsidRDefault="00D24DE1" w:rsidP="00D24DE1">
      <w:pPr>
        <w:rPr>
          <w:rFonts w:ascii="Arial" w:hAnsi="Arial" w:cs="Arial"/>
          <w:sz w:val="20"/>
          <w:szCs w:val="20"/>
          <w:lang w:val="ru-RU"/>
        </w:rPr>
      </w:pPr>
    </w:p>
    <w:p w:rsidR="00D24DE1" w:rsidRDefault="00D24DE1" w:rsidP="00D24DE1">
      <w:pPr>
        <w:rPr>
          <w:rFonts w:ascii="Arial" w:hAnsi="Arial" w:cs="Arial"/>
          <w:sz w:val="20"/>
          <w:szCs w:val="20"/>
          <w:lang w:val="ru-RU"/>
        </w:rPr>
      </w:pPr>
    </w:p>
    <w:p w:rsidR="00D24DE1" w:rsidRDefault="00D24DE1" w:rsidP="00D24DE1">
      <w:pPr>
        <w:rPr>
          <w:rFonts w:ascii="Arial" w:hAnsi="Arial" w:cs="Arial"/>
          <w:sz w:val="20"/>
          <w:szCs w:val="20"/>
          <w:lang w:val="ru-RU"/>
        </w:rPr>
      </w:pPr>
    </w:p>
    <w:p w:rsidR="00D24DE1" w:rsidRDefault="00D24DE1" w:rsidP="00D24DE1">
      <w:pPr>
        <w:rPr>
          <w:rFonts w:ascii="Arial" w:hAnsi="Arial" w:cs="Arial"/>
          <w:sz w:val="20"/>
          <w:szCs w:val="20"/>
          <w:lang w:val="ru-RU"/>
        </w:rPr>
      </w:pPr>
    </w:p>
    <w:p w:rsidR="00D24DE1" w:rsidRDefault="00D24DE1" w:rsidP="00D24DE1">
      <w:pPr>
        <w:rPr>
          <w:rFonts w:ascii="Arial" w:hAnsi="Arial" w:cs="Arial"/>
          <w:sz w:val="20"/>
          <w:szCs w:val="20"/>
          <w:lang w:val="ru-RU"/>
        </w:rPr>
      </w:pPr>
    </w:p>
    <w:p w:rsidR="00D24DE1" w:rsidRDefault="00D24DE1" w:rsidP="00D24DE1">
      <w:pPr>
        <w:rPr>
          <w:rFonts w:ascii="Arial" w:hAnsi="Arial" w:cs="Arial"/>
          <w:sz w:val="20"/>
          <w:szCs w:val="20"/>
          <w:lang w:val="ru-RU"/>
        </w:rPr>
      </w:pPr>
    </w:p>
    <w:p w:rsidR="00D24DE1" w:rsidRDefault="00D24DE1" w:rsidP="00D24DE1">
      <w:pPr>
        <w:rPr>
          <w:rFonts w:ascii="Arial" w:hAnsi="Arial" w:cs="Arial"/>
          <w:sz w:val="20"/>
          <w:szCs w:val="20"/>
          <w:lang w:val="ru-RU"/>
        </w:rPr>
      </w:pPr>
    </w:p>
    <w:p w:rsidR="00D24DE1" w:rsidRDefault="00D24DE1" w:rsidP="00D24DE1">
      <w:pPr>
        <w:rPr>
          <w:rFonts w:ascii="Arial" w:hAnsi="Arial" w:cs="Arial"/>
          <w:sz w:val="20"/>
          <w:szCs w:val="20"/>
          <w:lang w:val="ru-RU"/>
        </w:rPr>
      </w:pPr>
    </w:p>
    <w:p w:rsidR="00D24DE1" w:rsidRDefault="00D24DE1" w:rsidP="00D24DE1">
      <w:pPr>
        <w:rPr>
          <w:rFonts w:ascii="Arial" w:hAnsi="Arial" w:cs="Arial"/>
          <w:sz w:val="20"/>
          <w:szCs w:val="20"/>
          <w:lang w:val="ru-RU"/>
        </w:rPr>
      </w:pPr>
    </w:p>
    <w:p w:rsidR="00D24DE1" w:rsidRDefault="00D24DE1" w:rsidP="00D24DE1">
      <w:pPr>
        <w:rPr>
          <w:rFonts w:ascii="Arial" w:hAnsi="Arial" w:cs="Arial"/>
          <w:sz w:val="20"/>
          <w:szCs w:val="20"/>
          <w:lang w:val="ru-RU"/>
        </w:rPr>
      </w:pPr>
    </w:p>
    <w:p w:rsidR="00D24DE1" w:rsidRDefault="00D24DE1" w:rsidP="00D24DE1">
      <w:pPr>
        <w:rPr>
          <w:rFonts w:ascii="Arial" w:hAnsi="Arial" w:cs="Arial"/>
          <w:sz w:val="20"/>
          <w:szCs w:val="20"/>
          <w:lang w:val="ru-RU"/>
        </w:rPr>
      </w:pPr>
    </w:p>
    <w:p w:rsidR="00D24DE1" w:rsidRDefault="00D24DE1" w:rsidP="00D24DE1">
      <w:pPr>
        <w:rPr>
          <w:rFonts w:ascii="Arial" w:hAnsi="Arial" w:cs="Arial"/>
          <w:sz w:val="20"/>
          <w:szCs w:val="20"/>
          <w:lang w:val="ru-RU"/>
        </w:rPr>
      </w:pPr>
    </w:p>
    <w:p w:rsidR="00D24DE1" w:rsidRDefault="00D24DE1" w:rsidP="00D24DE1">
      <w:pPr>
        <w:rPr>
          <w:rFonts w:ascii="Arial" w:hAnsi="Arial" w:cs="Arial"/>
          <w:sz w:val="20"/>
          <w:szCs w:val="20"/>
          <w:lang w:val="ru-RU"/>
        </w:rPr>
      </w:pPr>
    </w:p>
    <w:p w:rsidR="00D24DE1" w:rsidRDefault="00D24DE1" w:rsidP="00D24DE1">
      <w:pPr>
        <w:rPr>
          <w:rFonts w:ascii="Arial" w:hAnsi="Arial" w:cs="Arial"/>
          <w:sz w:val="20"/>
          <w:szCs w:val="20"/>
          <w:lang w:val="ru-RU"/>
        </w:rPr>
      </w:pPr>
    </w:p>
    <w:p w:rsidR="00D24DE1" w:rsidRPr="00DF5D9E" w:rsidRDefault="00D24DE1" w:rsidP="00D24DE1">
      <w:pPr>
        <w:rPr>
          <w:rFonts w:ascii="Arial" w:hAnsi="Arial" w:cs="Arial"/>
          <w:sz w:val="20"/>
          <w:szCs w:val="20"/>
          <w:lang w:val="ru-RU"/>
        </w:rPr>
      </w:pPr>
    </w:p>
    <w:p w:rsidR="00D24DE1" w:rsidRPr="00DF5D9E" w:rsidRDefault="00D24DE1" w:rsidP="00D24DE1">
      <w:pPr>
        <w:ind w:firstLine="708"/>
        <w:jc w:val="both"/>
        <w:rPr>
          <w:rFonts w:ascii="Arial" w:hAnsi="Arial" w:cs="Arial"/>
          <w:sz w:val="20"/>
          <w:szCs w:val="20"/>
          <w:lang w:val="ru-RU"/>
        </w:rPr>
        <w:sectPr w:rsidR="00D24DE1" w:rsidRPr="00DF5D9E" w:rsidSect="00CB1ECD">
          <w:headerReference w:type="default" r:id="rId10"/>
          <w:footerReference w:type="even" r:id="rId11"/>
          <w:footerReference w:type="default" r:id="rId12"/>
          <w:footerReference w:type="first" r:id="rId13"/>
          <w:footnotePr>
            <w:numRestart w:val="eachPage"/>
          </w:footnotePr>
          <w:pgSz w:w="11907" w:h="16840" w:code="9"/>
          <w:pgMar w:top="1134" w:right="680" w:bottom="1134" w:left="1134" w:header="1361" w:footer="1020" w:gutter="0"/>
          <w:pgNumType w:fmt="upperRoman" w:start="1"/>
          <w:cols w:space="708"/>
          <w:titlePg/>
          <w:docGrid w:linePitch="360"/>
        </w:sectPr>
      </w:pPr>
      <w:r w:rsidRPr="00DF5D9E">
        <w:rPr>
          <w:rFonts w:ascii="Arial" w:hAnsi="Arial" w:cs="Arial"/>
          <w:sz w:val="20"/>
          <w:szCs w:val="20"/>
          <w:lang w:val="ru-RU"/>
        </w:rPr>
        <w:t xml:space="preserve">Настоящий стандарт не может быть полностью или частично воспроизведен, тиражирован и распространен в качестве официального издания без разрешения СРО </w:t>
      </w:r>
      <w:r>
        <w:rPr>
          <w:rFonts w:ascii="Arial" w:hAnsi="Arial" w:cs="Arial"/>
          <w:sz w:val="20"/>
          <w:szCs w:val="20"/>
          <w:lang w:val="ru-RU"/>
        </w:rPr>
        <w:t>Ассоциация</w:t>
      </w:r>
      <w:r w:rsidRPr="00DF5D9E">
        <w:rPr>
          <w:rFonts w:ascii="Arial" w:hAnsi="Arial" w:cs="Arial"/>
          <w:sz w:val="20"/>
          <w:szCs w:val="20"/>
          <w:lang w:val="ru-RU"/>
        </w:rPr>
        <w:t xml:space="preserve"> «КубаньСтройИзыскания».</w:t>
      </w:r>
    </w:p>
    <w:p w:rsidR="00D24DE1" w:rsidRPr="00182703" w:rsidRDefault="00D24DE1" w:rsidP="00D24DE1">
      <w:pPr>
        <w:pStyle w:val="af7"/>
        <w:spacing w:line="238" w:lineRule="auto"/>
        <w:jc w:val="center"/>
        <w:rPr>
          <w:rFonts w:ascii="Arial" w:hAnsi="Arial" w:cs="Arial"/>
          <w:b/>
          <w:szCs w:val="24"/>
          <w:lang w:val="ru-RU"/>
        </w:rPr>
      </w:pPr>
      <w:bookmarkStart w:id="4" w:name="_Toc13288375"/>
      <w:bookmarkStart w:id="5" w:name="_Toc280025322"/>
      <w:bookmarkStart w:id="6" w:name="_Toc280091924"/>
      <w:bookmarkStart w:id="7" w:name="_Toc280092128"/>
      <w:bookmarkStart w:id="8" w:name="_Toc280092208"/>
      <w:bookmarkStart w:id="9" w:name="_Toc280171558"/>
      <w:r w:rsidRPr="00182703">
        <w:rPr>
          <w:rFonts w:ascii="Arial" w:hAnsi="Arial" w:cs="Arial"/>
          <w:b/>
          <w:szCs w:val="24"/>
          <w:lang w:val="ru-RU"/>
        </w:rPr>
        <w:lastRenderedPageBreak/>
        <w:t>Введение</w:t>
      </w:r>
    </w:p>
    <w:p w:rsidR="00D24DE1" w:rsidRPr="00DF5D9E" w:rsidRDefault="00D24DE1" w:rsidP="00D24DE1">
      <w:pPr>
        <w:pStyle w:val="af7"/>
        <w:spacing w:line="238" w:lineRule="auto"/>
        <w:rPr>
          <w:rFonts w:ascii="Arial" w:hAnsi="Arial" w:cs="Arial"/>
          <w:sz w:val="20"/>
          <w:szCs w:val="20"/>
          <w:lang w:val="ru-RU"/>
        </w:rPr>
      </w:pPr>
    </w:p>
    <w:p w:rsidR="00D24DE1" w:rsidRPr="00DF5D9E" w:rsidRDefault="00D24DE1" w:rsidP="00D24DE1">
      <w:pPr>
        <w:widowControl w:val="0"/>
        <w:spacing w:line="238" w:lineRule="auto"/>
        <w:ind w:firstLine="709"/>
        <w:jc w:val="both"/>
        <w:rPr>
          <w:rFonts w:ascii="Arial" w:hAnsi="Arial" w:cs="Arial"/>
          <w:snapToGrid w:val="0"/>
          <w:sz w:val="20"/>
          <w:szCs w:val="20"/>
          <w:lang w:val="ru-RU"/>
        </w:rPr>
      </w:pPr>
      <w:r w:rsidRPr="00DF5D9E">
        <w:rPr>
          <w:rFonts w:ascii="Arial" w:hAnsi="Arial" w:cs="Arial"/>
          <w:snapToGrid w:val="0"/>
          <w:sz w:val="20"/>
          <w:szCs w:val="20"/>
          <w:lang w:val="ru-RU"/>
        </w:rPr>
        <w:t xml:space="preserve">Современные тенденции научно-технического прогресса в инженерных изысканиях заключаются в повышении достоверности и точности результатов, сокращении сроков изысканий, автоматизации и механизации работ, сокращении доли ручного труда [1]. </w:t>
      </w:r>
    </w:p>
    <w:p w:rsidR="00D24DE1" w:rsidRPr="00DF5D9E" w:rsidRDefault="00D24DE1" w:rsidP="00D24DE1">
      <w:pPr>
        <w:pStyle w:val="FR3"/>
        <w:spacing w:line="238" w:lineRule="auto"/>
        <w:jc w:val="both"/>
        <w:rPr>
          <w:rFonts w:cs="Arial"/>
          <w:sz w:val="20"/>
        </w:rPr>
      </w:pPr>
      <w:r w:rsidRPr="00DF5D9E">
        <w:rPr>
          <w:rFonts w:cs="Arial"/>
          <w:sz w:val="20"/>
        </w:rPr>
        <w:t xml:space="preserve">Одной из важнейших задач инженерно-геологических изысканий для строительства является </w:t>
      </w:r>
      <w:r w:rsidRPr="00B61BBE">
        <w:rPr>
          <w:rFonts w:cs="Arial"/>
          <w:spacing w:val="-4"/>
          <w:sz w:val="20"/>
        </w:rPr>
        <w:t>достоверное определение физико-механических свой</w:t>
      </w:r>
      <w:proofErr w:type="gramStart"/>
      <w:r w:rsidRPr="00B61BBE">
        <w:rPr>
          <w:rFonts w:cs="Arial"/>
          <w:spacing w:val="-4"/>
          <w:sz w:val="20"/>
        </w:rPr>
        <w:t>ств гр</w:t>
      </w:r>
      <w:proofErr w:type="gramEnd"/>
      <w:r w:rsidRPr="00B61BBE">
        <w:rPr>
          <w:rFonts w:cs="Arial"/>
          <w:spacing w:val="-4"/>
          <w:sz w:val="20"/>
        </w:rPr>
        <w:t>унтов. Чем достовернее они будут определены</w:t>
      </w:r>
      <w:r w:rsidRPr="00DF5D9E">
        <w:rPr>
          <w:rFonts w:cs="Arial"/>
          <w:sz w:val="20"/>
        </w:rPr>
        <w:t xml:space="preserve">, тем </w:t>
      </w:r>
      <w:r w:rsidRPr="00CA6D0A">
        <w:rPr>
          <w:rFonts w:cs="Arial"/>
          <w:sz w:val="20"/>
        </w:rPr>
        <w:t>гарантированнее будет обеспечение безопасности зданий и сооружений</w:t>
      </w:r>
      <w:r>
        <w:rPr>
          <w:rFonts w:cs="Arial"/>
          <w:sz w:val="20"/>
        </w:rPr>
        <w:t xml:space="preserve">, </w:t>
      </w:r>
      <w:r w:rsidRPr="00DF5D9E">
        <w:rPr>
          <w:rFonts w:cs="Arial"/>
          <w:sz w:val="20"/>
        </w:rPr>
        <w:t>надёжнее и экономичнее проектирование и строительство.</w:t>
      </w:r>
    </w:p>
    <w:p w:rsidR="00D24DE1" w:rsidRPr="00DF5D9E" w:rsidRDefault="00D24DE1" w:rsidP="00D24DE1">
      <w:pPr>
        <w:pStyle w:val="FR3"/>
        <w:spacing w:line="238" w:lineRule="auto"/>
        <w:jc w:val="both"/>
        <w:rPr>
          <w:rFonts w:cs="Arial"/>
          <w:sz w:val="20"/>
        </w:rPr>
      </w:pPr>
      <w:r>
        <w:rPr>
          <w:rFonts w:cs="Arial"/>
          <w:sz w:val="20"/>
        </w:rPr>
        <w:t>О</w:t>
      </w:r>
      <w:r w:rsidRPr="00DF5D9E">
        <w:rPr>
          <w:rFonts w:cs="Arial"/>
          <w:sz w:val="20"/>
        </w:rPr>
        <w:t>сновные объемы определения физико-механических свой</w:t>
      </w:r>
      <w:proofErr w:type="gramStart"/>
      <w:r w:rsidRPr="00DF5D9E">
        <w:rPr>
          <w:rFonts w:cs="Arial"/>
          <w:sz w:val="20"/>
        </w:rPr>
        <w:t>ств гр</w:t>
      </w:r>
      <w:proofErr w:type="gramEnd"/>
      <w:r w:rsidRPr="00DF5D9E">
        <w:rPr>
          <w:rFonts w:cs="Arial"/>
          <w:sz w:val="20"/>
        </w:rPr>
        <w:t>унтов осуществляются в лабораторных условиях по монолитам грунтов, отобранным из изучаемого грунтового массива</w:t>
      </w:r>
      <w:r>
        <w:rPr>
          <w:rFonts w:cs="Arial"/>
          <w:sz w:val="20"/>
        </w:rPr>
        <w:t>.</w:t>
      </w:r>
      <w:r w:rsidRPr="00DF5D9E">
        <w:rPr>
          <w:rFonts w:cs="Arial"/>
          <w:sz w:val="20"/>
        </w:rPr>
        <w:t xml:space="preserve"> </w:t>
      </w:r>
      <w:r>
        <w:rPr>
          <w:rFonts w:cs="Arial"/>
          <w:sz w:val="20"/>
        </w:rPr>
        <w:t>Д</w:t>
      </w:r>
      <w:r w:rsidRPr="00DF5D9E">
        <w:rPr>
          <w:rFonts w:cs="Arial"/>
          <w:sz w:val="20"/>
        </w:rPr>
        <w:t>остоверность результатов определения физико-механических свой</w:t>
      </w:r>
      <w:proofErr w:type="gramStart"/>
      <w:r w:rsidRPr="00DF5D9E">
        <w:rPr>
          <w:rFonts w:cs="Arial"/>
          <w:sz w:val="20"/>
        </w:rPr>
        <w:t>ств гр</w:t>
      </w:r>
      <w:proofErr w:type="gramEnd"/>
      <w:r w:rsidRPr="00DF5D9E">
        <w:rPr>
          <w:rFonts w:cs="Arial"/>
          <w:sz w:val="20"/>
        </w:rPr>
        <w:t>унтов зависит от степени сохранности природного сложения грунтов в отобранных монолитах. Чем выше степень сохранности природного сложения грунтов в отобранных монолитах, тем достовернее будут результаты лабораторных определений.</w:t>
      </w:r>
    </w:p>
    <w:p w:rsidR="00D24DE1" w:rsidRPr="00DF5D9E" w:rsidRDefault="00D24DE1" w:rsidP="00D24DE1">
      <w:pPr>
        <w:pStyle w:val="FR3"/>
        <w:spacing w:line="238" w:lineRule="auto"/>
        <w:jc w:val="both"/>
        <w:rPr>
          <w:rFonts w:cs="Arial"/>
          <w:sz w:val="20"/>
        </w:rPr>
      </w:pPr>
      <w:proofErr w:type="gramStart"/>
      <w:r>
        <w:rPr>
          <w:rFonts w:cs="Arial"/>
          <w:spacing w:val="-4"/>
          <w:sz w:val="20"/>
        </w:rPr>
        <w:t xml:space="preserve">В </w:t>
      </w:r>
      <w:r w:rsidRPr="00DF5D9E">
        <w:rPr>
          <w:rFonts w:cs="Arial"/>
          <w:spacing w:val="-4"/>
          <w:sz w:val="20"/>
        </w:rPr>
        <w:t>отечественной и зарубежной практике отбор монолитов грунтов осуществляют главным образом вдавливаемыми грунтоносами (до 95 %) [</w:t>
      </w:r>
      <w:r w:rsidRPr="00182703">
        <w:rPr>
          <w:rFonts w:cs="Arial"/>
          <w:spacing w:val="-4"/>
          <w:sz w:val="20"/>
        </w:rPr>
        <w:t>2</w:t>
      </w:r>
      <w:r w:rsidRPr="00DF5D9E">
        <w:rPr>
          <w:rFonts w:cs="Arial"/>
          <w:spacing w:val="-4"/>
          <w:sz w:val="20"/>
        </w:rPr>
        <w:t>]</w:t>
      </w:r>
      <w:r>
        <w:rPr>
          <w:rFonts w:cs="Arial"/>
          <w:spacing w:val="-4"/>
          <w:sz w:val="20"/>
        </w:rPr>
        <w:t xml:space="preserve">, так как </w:t>
      </w:r>
      <w:r w:rsidRPr="00DF5D9E">
        <w:rPr>
          <w:rFonts w:cs="Arial"/>
          <w:spacing w:val="-4"/>
          <w:sz w:val="20"/>
        </w:rPr>
        <w:t xml:space="preserve"> надёжны в работе и гарантируют сохранение природного сложения грунтов в отбираемых монолитах</w:t>
      </w:r>
      <w:r w:rsidRPr="00DF5D9E">
        <w:rPr>
          <w:rFonts w:cs="Arial"/>
          <w:sz w:val="20"/>
        </w:rPr>
        <w:t>.</w:t>
      </w:r>
      <w:proofErr w:type="gramEnd"/>
    </w:p>
    <w:p w:rsidR="00D24DE1" w:rsidRPr="00DF5D9E" w:rsidRDefault="00D24DE1" w:rsidP="00D24DE1">
      <w:pPr>
        <w:pStyle w:val="FR3"/>
        <w:spacing w:line="238" w:lineRule="auto"/>
        <w:jc w:val="both"/>
        <w:rPr>
          <w:rFonts w:cs="Arial"/>
          <w:sz w:val="20"/>
        </w:rPr>
      </w:pPr>
      <w:r w:rsidRPr="00E67D9A">
        <w:rPr>
          <w:rFonts w:cs="Arial"/>
          <w:sz w:val="20"/>
        </w:rPr>
        <w:t>С</w:t>
      </w:r>
      <w:r w:rsidRPr="00DF5D9E">
        <w:rPr>
          <w:rFonts w:cs="Arial"/>
          <w:sz w:val="20"/>
        </w:rPr>
        <w:t xml:space="preserve">уществующие вдавливаемые грунтоносы имеют конструктивные и технологические недостатки, из-за которых не всегда удовлетворяют требованиям к качеству отбора монолитов грунтов, в частности, </w:t>
      </w:r>
      <w:proofErr w:type="spellStart"/>
      <w:r w:rsidRPr="00DF5D9E">
        <w:rPr>
          <w:rFonts w:cs="Arial"/>
          <w:sz w:val="20"/>
        </w:rPr>
        <w:t>просадочных</w:t>
      </w:r>
      <w:proofErr w:type="spellEnd"/>
      <w:r w:rsidRPr="00DF5D9E">
        <w:rPr>
          <w:rFonts w:cs="Arial"/>
          <w:sz w:val="20"/>
        </w:rPr>
        <w:t xml:space="preserve"> грунтов [</w:t>
      </w:r>
      <w:r w:rsidRPr="00182703">
        <w:rPr>
          <w:rFonts w:cs="Arial"/>
          <w:sz w:val="20"/>
        </w:rPr>
        <w:t>3-15</w:t>
      </w:r>
      <w:r w:rsidRPr="00DF5D9E">
        <w:rPr>
          <w:rFonts w:cs="Arial"/>
          <w:sz w:val="20"/>
        </w:rPr>
        <w:t xml:space="preserve">]. </w:t>
      </w:r>
    </w:p>
    <w:p w:rsidR="00D24DE1" w:rsidRPr="00DF5D9E" w:rsidRDefault="00D24DE1" w:rsidP="00D24DE1">
      <w:pPr>
        <w:pStyle w:val="33"/>
        <w:spacing w:line="238" w:lineRule="auto"/>
        <w:jc w:val="both"/>
        <w:rPr>
          <w:rFonts w:ascii="Arial" w:hAnsi="Arial" w:cs="Arial"/>
          <w:sz w:val="20"/>
        </w:rPr>
      </w:pPr>
      <w:proofErr w:type="spellStart"/>
      <w:r w:rsidRPr="00B61BBE">
        <w:rPr>
          <w:rFonts w:ascii="Arial" w:hAnsi="Arial" w:cs="Arial"/>
          <w:spacing w:val="-4"/>
          <w:sz w:val="20"/>
        </w:rPr>
        <w:t>Просадочные</w:t>
      </w:r>
      <w:proofErr w:type="spellEnd"/>
      <w:r w:rsidRPr="00B61BBE">
        <w:rPr>
          <w:rFonts w:ascii="Arial" w:hAnsi="Arial" w:cs="Arial"/>
          <w:spacing w:val="-4"/>
          <w:sz w:val="20"/>
        </w:rPr>
        <w:t xml:space="preserve"> грунты занимают значительную часть территории России и в возрастающих масштабах</w:t>
      </w:r>
      <w:r w:rsidRPr="00DF5D9E">
        <w:rPr>
          <w:rFonts w:ascii="Arial" w:hAnsi="Arial" w:cs="Arial"/>
          <w:sz w:val="20"/>
        </w:rPr>
        <w:t xml:space="preserve"> используются в качестве оснований зданий и сооружений [1</w:t>
      </w:r>
      <w:r>
        <w:rPr>
          <w:rFonts w:ascii="Arial" w:hAnsi="Arial" w:cs="Arial"/>
          <w:sz w:val="20"/>
        </w:rPr>
        <w:t>6</w:t>
      </w:r>
      <w:r w:rsidRPr="00DF5D9E">
        <w:rPr>
          <w:rFonts w:ascii="Arial" w:hAnsi="Arial" w:cs="Arial"/>
          <w:sz w:val="20"/>
        </w:rPr>
        <w:t>]</w:t>
      </w:r>
      <w:r>
        <w:rPr>
          <w:rFonts w:ascii="Arial" w:hAnsi="Arial" w:cs="Arial"/>
          <w:sz w:val="20"/>
        </w:rPr>
        <w:t>. П</w:t>
      </w:r>
      <w:r w:rsidRPr="00DF5D9E">
        <w:rPr>
          <w:rFonts w:ascii="Arial" w:hAnsi="Arial" w:cs="Arial"/>
          <w:sz w:val="20"/>
        </w:rPr>
        <w:t xml:space="preserve">роблема отбора монолитов </w:t>
      </w:r>
      <w:proofErr w:type="spellStart"/>
      <w:r w:rsidRPr="00DF5D9E">
        <w:rPr>
          <w:rFonts w:ascii="Arial" w:hAnsi="Arial" w:cs="Arial"/>
          <w:sz w:val="20"/>
        </w:rPr>
        <w:t>просадочных</w:t>
      </w:r>
      <w:proofErr w:type="spellEnd"/>
      <w:r w:rsidRPr="00DF5D9E">
        <w:rPr>
          <w:rFonts w:ascii="Arial" w:hAnsi="Arial" w:cs="Arial"/>
          <w:sz w:val="20"/>
        </w:rPr>
        <w:t xml:space="preserve"> грунтов с сохранением природного сложения является весьма актуальной, а работы по совершенствованию техники и технологии отбора монолитов грунтов </w:t>
      </w:r>
      <w:r w:rsidRPr="00DF5D9E">
        <w:rPr>
          <w:rFonts w:ascii="Arial" w:hAnsi="Arial" w:cs="Arial"/>
          <w:bCs/>
          <w:sz w:val="20"/>
        </w:rPr>
        <w:t>вдавливаемыми грунтоносами</w:t>
      </w:r>
      <w:r w:rsidRPr="00DF5D9E">
        <w:rPr>
          <w:rFonts w:ascii="Arial" w:hAnsi="Arial" w:cs="Arial"/>
          <w:spacing w:val="-2"/>
          <w:sz w:val="20"/>
        </w:rPr>
        <w:t xml:space="preserve"> представляют большой практический интерес.</w:t>
      </w:r>
    </w:p>
    <w:p w:rsidR="00D24DE1" w:rsidRPr="00CA6D0A" w:rsidRDefault="00D24DE1" w:rsidP="00D24DE1">
      <w:pPr>
        <w:pStyle w:val="ac"/>
        <w:tabs>
          <w:tab w:val="left" w:pos="1134"/>
        </w:tabs>
        <w:overflowPunct w:val="0"/>
        <w:autoSpaceDE w:val="0"/>
        <w:autoSpaceDN w:val="0"/>
        <w:adjustRightInd w:val="0"/>
        <w:spacing w:line="238" w:lineRule="auto"/>
        <w:ind w:left="0" w:firstLine="709"/>
        <w:contextualSpacing w:val="0"/>
        <w:jc w:val="both"/>
        <w:rPr>
          <w:rFonts w:ascii="Arial" w:hAnsi="Arial" w:cs="Arial"/>
          <w:sz w:val="20"/>
          <w:szCs w:val="20"/>
          <w:lang w:val="ru-RU"/>
        </w:rPr>
      </w:pPr>
      <w:r w:rsidRPr="00CA6D0A">
        <w:rPr>
          <w:rFonts w:ascii="Arial" w:hAnsi="Arial" w:cs="Arial"/>
          <w:snapToGrid w:val="0"/>
          <w:sz w:val="20"/>
          <w:szCs w:val="20"/>
          <w:lang w:val="ru-RU"/>
        </w:rPr>
        <w:t xml:space="preserve">В настоящем стандарте приведена технология отбора монолитов </w:t>
      </w:r>
      <w:proofErr w:type="spellStart"/>
      <w:r w:rsidRPr="00CA6D0A">
        <w:rPr>
          <w:rFonts w:ascii="Arial" w:hAnsi="Arial" w:cs="Arial"/>
          <w:snapToGrid w:val="0"/>
          <w:sz w:val="20"/>
          <w:szCs w:val="20"/>
          <w:lang w:val="ru-RU"/>
        </w:rPr>
        <w:t>просадочных</w:t>
      </w:r>
      <w:proofErr w:type="spellEnd"/>
      <w:r w:rsidRPr="00CA6D0A">
        <w:rPr>
          <w:rFonts w:ascii="Arial" w:hAnsi="Arial" w:cs="Arial"/>
          <w:snapToGrid w:val="0"/>
          <w:sz w:val="20"/>
          <w:szCs w:val="20"/>
          <w:lang w:val="ru-RU"/>
        </w:rPr>
        <w:t xml:space="preserve"> </w:t>
      </w:r>
      <w:r w:rsidRPr="00CA6D0A">
        <w:rPr>
          <w:rFonts w:ascii="Arial" w:hAnsi="Arial" w:cs="Arial"/>
          <w:sz w:val="20"/>
          <w:szCs w:val="20"/>
          <w:lang w:val="ru-RU"/>
        </w:rPr>
        <w:t xml:space="preserve">грунтов ненарушенного природного сложения полутвердой и </w:t>
      </w:r>
      <w:proofErr w:type="spellStart"/>
      <w:r w:rsidRPr="00CA6D0A">
        <w:rPr>
          <w:rFonts w:ascii="Arial" w:hAnsi="Arial" w:cs="Arial"/>
          <w:sz w:val="20"/>
          <w:szCs w:val="20"/>
          <w:lang w:val="ru-RU"/>
        </w:rPr>
        <w:t>тугопластичной</w:t>
      </w:r>
      <w:proofErr w:type="spellEnd"/>
      <w:r w:rsidRPr="00CA6D0A">
        <w:rPr>
          <w:rFonts w:ascii="Arial" w:hAnsi="Arial" w:cs="Arial"/>
          <w:sz w:val="20"/>
          <w:szCs w:val="20"/>
          <w:lang w:val="ru-RU"/>
        </w:rPr>
        <w:t xml:space="preserve"> консистенции из буровых скважин </w:t>
      </w:r>
      <w:r w:rsidRPr="00B61BBE">
        <w:rPr>
          <w:rFonts w:ascii="Arial" w:hAnsi="Arial" w:cs="Arial"/>
          <w:spacing w:val="-4"/>
          <w:sz w:val="20"/>
          <w:szCs w:val="20"/>
          <w:lang w:val="ru-RU"/>
        </w:rPr>
        <w:t xml:space="preserve">вдавливаемым зондом-грунтоносом ЗГ-133 и его </w:t>
      </w:r>
      <w:r w:rsidRPr="00B61BBE">
        <w:rPr>
          <w:rFonts w:ascii="Arial" w:hAnsi="Arial" w:cs="Arial"/>
          <w:snapToGrid w:val="0"/>
          <w:spacing w:val="-4"/>
          <w:sz w:val="20"/>
          <w:szCs w:val="20"/>
          <w:lang w:val="ru-RU"/>
        </w:rPr>
        <w:t xml:space="preserve">конструкция, которая </w:t>
      </w:r>
      <w:r w:rsidRPr="00B61BBE">
        <w:rPr>
          <w:rFonts w:ascii="Arial" w:hAnsi="Arial" w:cs="Arial"/>
          <w:spacing w:val="-4"/>
          <w:sz w:val="20"/>
          <w:szCs w:val="20"/>
          <w:lang w:val="ru-RU"/>
        </w:rPr>
        <w:t>разработана на основе результатов</w:t>
      </w:r>
      <w:r w:rsidRPr="00CA6D0A">
        <w:rPr>
          <w:rFonts w:ascii="Arial" w:hAnsi="Arial" w:cs="Arial"/>
          <w:sz w:val="20"/>
          <w:szCs w:val="20"/>
          <w:lang w:val="ru-RU"/>
        </w:rPr>
        <w:t xml:space="preserve"> </w:t>
      </w:r>
      <w:r w:rsidRPr="00CA6D0A">
        <w:rPr>
          <w:rFonts w:ascii="Arial" w:hAnsi="Arial" w:cs="Arial"/>
          <w:snapToGrid w:val="0"/>
          <w:sz w:val="20"/>
          <w:szCs w:val="20"/>
          <w:lang w:val="ru-RU"/>
        </w:rPr>
        <w:t>многолетней работы авторов по с</w:t>
      </w:r>
      <w:r w:rsidRPr="00CA6D0A">
        <w:rPr>
          <w:rFonts w:ascii="Arial" w:hAnsi="Arial" w:cs="Arial"/>
          <w:bCs/>
          <w:sz w:val="20"/>
          <w:szCs w:val="20"/>
          <w:lang w:val="ru-RU"/>
        </w:rPr>
        <w:t>овершенствованию техники и технологии</w:t>
      </w:r>
      <w:r w:rsidRPr="00CA6D0A">
        <w:rPr>
          <w:rFonts w:ascii="Arial" w:hAnsi="Arial" w:cs="Arial"/>
          <w:b/>
          <w:bCs/>
          <w:sz w:val="20"/>
          <w:szCs w:val="20"/>
          <w:lang w:val="ru-RU"/>
        </w:rPr>
        <w:t xml:space="preserve"> </w:t>
      </w:r>
      <w:r w:rsidRPr="00CA6D0A">
        <w:rPr>
          <w:rFonts w:ascii="Arial" w:hAnsi="Arial" w:cs="Arial"/>
          <w:bCs/>
          <w:sz w:val="20"/>
          <w:szCs w:val="20"/>
          <w:lang w:val="ru-RU"/>
        </w:rPr>
        <w:t xml:space="preserve">отбора монолитов </w:t>
      </w:r>
      <w:proofErr w:type="spellStart"/>
      <w:r w:rsidRPr="00CA6D0A">
        <w:rPr>
          <w:rFonts w:ascii="Arial" w:hAnsi="Arial" w:cs="Arial"/>
          <w:bCs/>
          <w:sz w:val="20"/>
          <w:szCs w:val="20"/>
          <w:lang w:val="ru-RU"/>
        </w:rPr>
        <w:t>просадочных</w:t>
      </w:r>
      <w:proofErr w:type="spellEnd"/>
      <w:r w:rsidRPr="00CA6D0A">
        <w:rPr>
          <w:rFonts w:ascii="Arial" w:hAnsi="Arial" w:cs="Arial"/>
          <w:bCs/>
          <w:sz w:val="20"/>
          <w:szCs w:val="20"/>
          <w:lang w:val="ru-RU"/>
        </w:rPr>
        <w:t xml:space="preserve"> грунтов вдавливаемыми грунтоносами </w:t>
      </w:r>
      <w:r w:rsidRPr="00CA6D0A">
        <w:rPr>
          <w:rFonts w:ascii="Arial" w:hAnsi="Arial" w:cs="Arial"/>
          <w:sz w:val="20"/>
          <w:szCs w:val="20"/>
          <w:lang w:val="ru-RU"/>
        </w:rPr>
        <w:t>[</w:t>
      </w:r>
      <w:r w:rsidRPr="00182703">
        <w:rPr>
          <w:rFonts w:ascii="Arial" w:hAnsi="Arial" w:cs="Arial"/>
          <w:sz w:val="20"/>
          <w:szCs w:val="20"/>
          <w:lang w:val="ru-RU"/>
        </w:rPr>
        <w:t>17-2</w:t>
      </w:r>
      <w:r w:rsidR="00622BD1">
        <w:rPr>
          <w:rFonts w:ascii="Arial" w:hAnsi="Arial" w:cs="Arial"/>
          <w:sz w:val="20"/>
          <w:szCs w:val="20"/>
          <w:lang w:val="ru-RU"/>
        </w:rPr>
        <w:t>5</w:t>
      </w:r>
      <w:r w:rsidRPr="00CA6D0A">
        <w:rPr>
          <w:rFonts w:ascii="Arial" w:hAnsi="Arial" w:cs="Arial"/>
          <w:sz w:val="20"/>
          <w:szCs w:val="20"/>
          <w:lang w:val="ru-RU"/>
        </w:rPr>
        <w:t>].</w:t>
      </w:r>
    </w:p>
    <w:p w:rsidR="00D24DE1" w:rsidRPr="00DF5D9E" w:rsidRDefault="00D24DE1" w:rsidP="00D24DE1">
      <w:pPr>
        <w:spacing w:line="238" w:lineRule="auto"/>
        <w:ind w:firstLine="720"/>
        <w:jc w:val="both"/>
        <w:rPr>
          <w:rFonts w:ascii="Arial" w:hAnsi="Arial" w:cs="Arial"/>
          <w:sz w:val="20"/>
          <w:szCs w:val="20"/>
          <w:lang w:val="ru-RU"/>
        </w:rPr>
      </w:pPr>
      <w:r w:rsidRPr="00CA6D0A">
        <w:rPr>
          <w:rFonts w:ascii="Arial" w:hAnsi="Arial" w:cs="Arial"/>
          <w:sz w:val="20"/>
          <w:szCs w:val="20"/>
          <w:lang w:val="ru-RU"/>
        </w:rPr>
        <w:t>Испытаниями установлено [</w:t>
      </w:r>
      <w:r w:rsidRPr="00182703">
        <w:rPr>
          <w:rFonts w:ascii="Arial" w:hAnsi="Arial" w:cs="Arial"/>
          <w:sz w:val="20"/>
          <w:szCs w:val="20"/>
          <w:lang w:val="ru-RU"/>
        </w:rPr>
        <w:t>22-24</w:t>
      </w:r>
      <w:r w:rsidRPr="00CA6D0A">
        <w:rPr>
          <w:rFonts w:ascii="Arial" w:hAnsi="Arial" w:cs="Arial"/>
          <w:sz w:val="20"/>
          <w:szCs w:val="20"/>
          <w:lang w:val="ru-RU"/>
        </w:rPr>
        <w:t xml:space="preserve">], что </w:t>
      </w:r>
      <w:r w:rsidRPr="00CA6D0A">
        <w:rPr>
          <w:rFonts w:ascii="Arial" w:hAnsi="Arial" w:cs="Arial"/>
          <w:snapToGrid w:val="0"/>
          <w:sz w:val="20"/>
          <w:szCs w:val="20"/>
          <w:lang w:val="ru-RU"/>
        </w:rPr>
        <w:t xml:space="preserve">технология отбора монолитов </w:t>
      </w:r>
      <w:proofErr w:type="spellStart"/>
      <w:r w:rsidRPr="00CA6D0A">
        <w:rPr>
          <w:rFonts w:ascii="Arial" w:hAnsi="Arial" w:cs="Arial"/>
          <w:snapToGrid w:val="0"/>
          <w:sz w:val="20"/>
          <w:szCs w:val="20"/>
          <w:lang w:val="ru-RU"/>
        </w:rPr>
        <w:t>просадочных</w:t>
      </w:r>
      <w:proofErr w:type="spellEnd"/>
      <w:r w:rsidRPr="00CA6D0A">
        <w:rPr>
          <w:rFonts w:ascii="Arial" w:hAnsi="Arial" w:cs="Arial"/>
          <w:snapToGrid w:val="0"/>
          <w:sz w:val="20"/>
          <w:szCs w:val="20"/>
          <w:lang w:val="ru-RU"/>
        </w:rPr>
        <w:t xml:space="preserve"> </w:t>
      </w:r>
      <w:r w:rsidRPr="00CA6D0A">
        <w:rPr>
          <w:rFonts w:ascii="Arial" w:hAnsi="Arial" w:cs="Arial"/>
          <w:sz w:val="20"/>
          <w:szCs w:val="20"/>
          <w:lang w:val="ru-RU"/>
        </w:rPr>
        <w:t xml:space="preserve">грунтов ненарушенного природного сложения </w:t>
      </w:r>
      <w:proofErr w:type="spellStart"/>
      <w:proofErr w:type="gramStart"/>
      <w:r w:rsidRPr="00CA6D0A">
        <w:rPr>
          <w:rFonts w:ascii="Arial" w:hAnsi="Arial" w:cs="Arial"/>
          <w:sz w:val="20"/>
          <w:szCs w:val="20"/>
          <w:lang w:val="ru-RU"/>
        </w:rPr>
        <w:t>зонд-грунтоносом</w:t>
      </w:r>
      <w:proofErr w:type="spellEnd"/>
      <w:proofErr w:type="gramEnd"/>
      <w:r w:rsidRPr="00CA6D0A">
        <w:rPr>
          <w:rFonts w:ascii="Arial" w:hAnsi="Arial" w:cs="Arial"/>
          <w:sz w:val="20"/>
          <w:szCs w:val="20"/>
          <w:lang w:val="ru-RU"/>
        </w:rPr>
        <w:t xml:space="preserve"> ЗГ-133 обеспечивает:</w:t>
      </w:r>
    </w:p>
    <w:p w:rsidR="00D24DE1" w:rsidRPr="00B61BBE" w:rsidRDefault="00D24DE1" w:rsidP="00D24DE1">
      <w:pPr>
        <w:spacing w:line="238" w:lineRule="auto"/>
        <w:ind w:firstLine="720"/>
        <w:jc w:val="both"/>
        <w:rPr>
          <w:rFonts w:ascii="Arial" w:hAnsi="Arial" w:cs="Arial"/>
          <w:spacing w:val="-4"/>
          <w:sz w:val="20"/>
          <w:szCs w:val="20"/>
          <w:lang w:val="ru-RU"/>
        </w:rPr>
      </w:pPr>
      <w:r w:rsidRPr="00B61BBE">
        <w:rPr>
          <w:rFonts w:ascii="Arial" w:hAnsi="Arial" w:cs="Arial"/>
          <w:spacing w:val="-4"/>
          <w:sz w:val="20"/>
          <w:szCs w:val="20"/>
          <w:lang w:val="ru-RU"/>
        </w:rPr>
        <w:t xml:space="preserve">- высокую степень сохранности природного сложения </w:t>
      </w:r>
      <w:proofErr w:type="spellStart"/>
      <w:r w:rsidRPr="00B61BBE">
        <w:rPr>
          <w:rFonts w:ascii="Arial" w:hAnsi="Arial" w:cs="Arial"/>
          <w:spacing w:val="-4"/>
          <w:sz w:val="20"/>
          <w:szCs w:val="20"/>
          <w:lang w:val="ru-RU"/>
        </w:rPr>
        <w:t>просадочных</w:t>
      </w:r>
      <w:proofErr w:type="spellEnd"/>
      <w:r w:rsidRPr="00B61BBE">
        <w:rPr>
          <w:rFonts w:ascii="Arial" w:hAnsi="Arial" w:cs="Arial"/>
          <w:spacing w:val="-4"/>
          <w:sz w:val="20"/>
          <w:szCs w:val="20"/>
          <w:lang w:val="ru-RU"/>
        </w:rPr>
        <w:t xml:space="preserve"> грунтов в</w:t>
      </w:r>
      <w:r w:rsidRPr="00B61BBE">
        <w:rPr>
          <w:rFonts w:ascii="Arial" w:hAnsi="Arial" w:cs="Arial"/>
          <w:smallCaps/>
          <w:spacing w:val="-4"/>
          <w:sz w:val="20"/>
          <w:szCs w:val="20"/>
          <w:lang w:val="ru-RU"/>
        </w:rPr>
        <w:t xml:space="preserve"> </w:t>
      </w:r>
      <w:r w:rsidRPr="00B61BBE">
        <w:rPr>
          <w:rFonts w:ascii="Arial" w:hAnsi="Arial" w:cs="Arial"/>
          <w:spacing w:val="-4"/>
          <w:sz w:val="20"/>
          <w:szCs w:val="20"/>
          <w:lang w:val="ru-RU"/>
        </w:rPr>
        <w:t xml:space="preserve">отбираемых монолитах (коэффициент корреляции по плотности скелета грунтов с монолитами, отобранными эталонным способом вручную, составил 0,820) и может использоваться при исследовании свойств </w:t>
      </w:r>
      <w:proofErr w:type="spellStart"/>
      <w:r w:rsidRPr="00B61BBE">
        <w:rPr>
          <w:rFonts w:ascii="Arial" w:hAnsi="Arial" w:cs="Arial"/>
          <w:spacing w:val="-4"/>
          <w:sz w:val="20"/>
          <w:szCs w:val="20"/>
          <w:lang w:val="ru-RU"/>
        </w:rPr>
        <w:t>просадочных</w:t>
      </w:r>
      <w:proofErr w:type="spellEnd"/>
      <w:r w:rsidRPr="00B61BBE">
        <w:rPr>
          <w:rFonts w:ascii="Arial" w:hAnsi="Arial" w:cs="Arial"/>
          <w:spacing w:val="-4"/>
          <w:sz w:val="20"/>
          <w:szCs w:val="20"/>
          <w:lang w:val="ru-RU"/>
        </w:rPr>
        <w:t xml:space="preserve"> и </w:t>
      </w:r>
      <w:proofErr w:type="spellStart"/>
      <w:r w:rsidRPr="00B61BBE">
        <w:rPr>
          <w:rFonts w:ascii="Arial" w:hAnsi="Arial" w:cs="Arial"/>
          <w:spacing w:val="-4"/>
          <w:sz w:val="20"/>
          <w:szCs w:val="20"/>
          <w:lang w:val="ru-RU"/>
        </w:rPr>
        <w:t>непросадочных</w:t>
      </w:r>
      <w:proofErr w:type="spellEnd"/>
      <w:r w:rsidRPr="00B61BBE">
        <w:rPr>
          <w:rFonts w:ascii="Arial" w:hAnsi="Arial" w:cs="Arial"/>
          <w:spacing w:val="-4"/>
          <w:sz w:val="20"/>
          <w:szCs w:val="20"/>
          <w:lang w:val="ru-RU"/>
        </w:rPr>
        <w:t xml:space="preserve"> грунтов для зданий и сооружений пониженного и нормального уровня ответственности;</w:t>
      </w:r>
    </w:p>
    <w:p w:rsidR="00D24DE1" w:rsidRPr="00DF5D9E" w:rsidRDefault="00D24DE1" w:rsidP="00D24DE1">
      <w:pPr>
        <w:pStyle w:val="af7"/>
        <w:spacing w:line="238" w:lineRule="auto"/>
        <w:ind w:firstLine="709"/>
        <w:jc w:val="both"/>
        <w:rPr>
          <w:rFonts w:ascii="Arial" w:hAnsi="Arial" w:cs="Arial"/>
          <w:spacing w:val="-4"/>
          <w:sz w:val="20"/>
          <w:szCs w:val="20"/>
          <w:lang w:val="ru-RU"/>
        </w:rPr>
      </w:pPr>
      <w:r w:rsidRPr="00DF5D9E">
        <w:rPr>
          <w:rFonts w:ascii="Arial" w:hAnsi="Arial" w:cs="Arial"/>
          <w:spacing w:val="-4"/>
          <w:sz w:val="20"/>
          <w:szCs w:val="20"/>
          <w:lang w:val="ru-RU"/>
        </w:rPr>
        <w:t>- отбор монолитов грунтов высотой до 1,15 м, позволяющий точно определять место отбора монолита в разрезе, что особенно важно в связи с цикличностью строения опробуемых толщ;</w:t>
      </w:r>
    </w:p>
    <w:p w:rsidR="00D24DE1" w:rsidRPr="00DF5D9E" w:rsidRDefault="00D24DE1" w:rsidP="00D24DE1">
      <w:pPr>
        <w:pStyle w:val="af7"/>
        <w:spacing w:line="238" w:lineRule="auto"/>
        <w:ind w:firstLine="709"/>
        <w:jc w:val="both"/>
        <w:rPr>
          <w:rFonts w:ascii="Arial" w:hAnsi="Arial" w:cs="Arial"/>
          <w:sz w:val="20"/>
          <w:szCs w:val="20"/>
          <w:lang w:val="ru-RU"/>
        </w:rPr>
      </w:pPr>
      <w:r w:rsidRPr="00DF5D9E">
        <w:rPr>
          <w:rFonts w:ascii="Arial" w:hAnsi="Arial" w:cs="Arial"/>
          <w:sz w:val="20"/>
          <w:szCs w:val="20"/>
          <w:lang w:val="ru-RU"/>
        </w:rPr>
        <w:t xml:space="preserve">- сплошной отбор монолитов грунтов одновременно с проходкой буровых скважин без смены инструмента и </w:t>
      </w:r>
      <w:proofErr w:type="spellStart"/>
      <w:r w:rsidRPr="00DF5D9E">
        <w:rPr>
          <w:rFonts w:ascii="Arial" w:hAnsi="Arial" w:cs="Arial"/>
          <w:sz w:val="20"/>
          <w:szCs w:val="20"/>
          <w:lang w:val="ru-RU"/>
        </w:rPr>
        <w:t>анкерения</w:t>
      </w:r>
      <w:proofErr w:type="spellEnd"/>
      <w:r w:rsidRPr="00DF5D9E">
        <w:rPr>
          <w:rFonts w:ascii="Arial" w:hAnsi="Arial" w:cs="Arial"/>
          <w:sz w:val="20"/>
          <w:szCs w:val="20"/>
          <w:lang w:val="ru-RU"/>
        </w:rPr>
        <w:t xml:space="preserve"> буровой установки, сокращает объем проходческих работ, упрощает методику отбора монолитов грунтов и существенно повышает производительность работ. Так, для проходки буровой скважины глубиной 10 м с одновременным сплошным отбором монолитов грунтов бригаде из </w:t>
      </w:r>
      <w:proofErr w:type="gramStart"/>
      <w:r w:rsidRPr="00DF5D9E">
        <w:rPr>
          <w:rFonts w:ascii="Arial" w:hAnsi="Arial" w:cs="Arial"/>
          <w:sz w:val="20"/>
          <w:szCs w:val="20"/>
          <w:lang w:val="ru-RU"/>
        </w:rPr>
        <w:t>двух человек требуется</w:t>
      </w:r>
      <w:proofErr w:type="gramEnd"/>
      <w:r w:rsidRPr="00DF5D9E">
        <w:rPr>
          <w:rFonts w:ascii="Arial" w:hAnsi="Arial" w:cs="Arial"/>
          <w:sz w:val="20"/>
          <w:szCs w:val="20"/>
          <w:lang w:val="ru-RU"/>
        </w:rPr>
        <w:t xml:space="preserve"> около 2 ч.</w:t>
      </w:r>
    </w:p>
    <w:p w:rsidR="00D24DE1" w:rsidRPr="00DF5D9E" w:rsidRDefault="00D24DE1" w:rsidP="00D24DE1">
      <w:pPr>
        <w:spacing w:line="238" w:lineRule="auto"/>
        <w:ind w:firstLine="709"/>
        <w:jc w:val="both"/>
        <w:rPr>
          <w:rFonts w:ascii="Arial" w:hAnsi="Arial" w:cs="Arial"/>
          <w:sz w:val="20"/>
          <w:szCs w:val="20"/>
          <w:lang w:val="ru-RU"/>
        </w:rPr>
      </w:pPr>
      <w:r w:rsidRPr="00DF5D9E">
        <w:rPr>
          <w:rFonts w:ascii="Arial" w:hAnsi="Arial" w:cs="Arial"/>
          <w:sz w:val="20"/>
          <w:szCs w:val="20"/>
          <w:lang w:val="ru-RU"/>
        </w:rPr>
        <w:t>Кроме того зонд-грунтонос ЗГ-133:</w:t>
      </w:r>
    </w:p>
    <w:p w:rsidR="00D24DE1" w:rsidRPr="00DF5D9E" w:rsidRDefault="00D24DE1" w:rsidP="00D24DE1">
      <w:pPr>
        <w:spacing w:line="238" w:lineRule="auto"/>
        <w:ind w:firstLine="709"/>
        <w:jc w:val="both"/>
        <w:rPr>
          <w:rFonts w:ascii="Arial" w:hAnsi="Arial" w:cs="Arial"/>
          <w:sz w:val="20"/>
          <w:szCs w:val="20"/>
          <w:lang w:val="ru-RU"/>
        </w:rPr>
      </w:pPr>
      <w:r w:rsidRPr="00DF5D9E">
        <w:rPr>
          <w:rFonts w:ascii="Arial" w:hAnsi="Arial" w:cs="Arial"/>
          <w:sz w:val="20"/>
          <w:szCs w:val="20"/>
          <w:lang w:val="ru-RU"/>
        </w:rPr>
        <w:t xml:space="preserve">- </w:t>
      </w:r>
      <w:proofErr w:type="gramStart"/>
      <w:r w:rsidRPr="00DF5D9E">
        <w:rPr>
          <w:rFonts w:ascii="Arial" w:hAnsi="Arial" w:cs="Arial"/>
          <w:sz w:val="20"/>
          <w:szCs w:val="20"/>
          <w:lang w:val="ru-RU"/>
        </w:rPr>
        <w:t>прост</w:t>
      </w:r>
      <w:proofErr w:type="gramEnd"/>
      <w:r w:rsidRPr="00DF5D9E">
        <w:rPr>
          <w:rFonts w:ascii="Arial" w:hAnsi="Arial" w:cs="Arial"/>
          <w:sz w:val="20"/>
          <w:szCs w:val="20"/>
          <w:lang w:val="ru-RU"/>
        </w:rPr>
        <w:t xml:space="preserve"> в изготовлении (для изготовления корпуса зонда-грунтоноса могут использоваться обсадные или буровые трубы без дополнительной механической обработки внутренней и наружной поверхностей);</w:t>
      </w:r>
    </w:p>
    <w:p w:rsidR="00D24DE1" w:rsidRPr="00DF5D9E" w:rsidRDefault="00D24DE1" w:rsidP="00D24DE1">
      <w:pPr>
        <w:spacing w:line="238" w:lineRule="auto"/>
        <w:ind w:firstLine="709"/>
        <w:jc w:val="both"/>
        <w:rPr>
          <w:rFonts w:ascii="Arial" w:hAnsi="Arial" w:cs="Arial"/>
          <w:sz w:val="20"/>
          <w:szCs w:val="20"/>
          <w:lang w:val="ru-RU"/>
        </w:rPr>
      </w:pPr>
      <w:r w:rsidRPr="00DF5D9E">
        <w:rPr>
          <w:rFonts w:ascii="Arial" w:hAnsi="Arial" w:cs="Arial"/>
          <w:sz w:val="20"/>
          <w:szCs w:val="20"/>
          <w:lang w:val="ru-RU"/>
        </w:rPr>
        <w:t>- прост в эксплуатации и ремонте и долговечен в эксплуатации (уход за грунтоносом заключается главным образом в обеспечении исправного состояния башмака и своевременной его заточке или замене);</w:t>
      </w:r>
    </w:p>
    <w:p w:rsidR="00D24DE1" w:rsidRDefault="00D24DE1" w:rsidP="00D24DE1">
      <w:pPr>
        <w:pStyle w:val="af7"/>
        <w:spacing w:line="238" w:lineRule="auto"/>
        <w:ind w:firstLine="709"/>
        <w:jc w:val="both"/>
        <w:rPr>
          <w:rFonts w:ascii="Arial" w:hAnsi="Arial" w:cs="Arial"/>
          <w:sz w:val="20"/>
          <w:szCs w:val="20"/>
          <w:lang w:val="ru-RU"/>
        </w:rPr>
      </w:pPr>
      <w:r w:rsidRPr="00DF5D9E">
        <w:rPr>
          <w:rFonts w:ascii="Arial" w:hAnsi="Arial" w:cs="Arial"/>
          <w:sz w:val="20"/>
          <w:szCs w:val="20"/>
          <w:lang w:val="ru-RU"/>
        </w:rPr>
        <w:t>- уменьшает требуемую мощность вдавливающего механизма.</w:t>
      </w:r>
    </w:p>
    <w:p w:rsidR="00D24DE1" w:rsidRDefault="00D24DE1" w:rsidP="00D24DE1">
      <w:pPr>
        <w:pStyle w:val="af7"/>
        <w:spacing w:line="238" w:lineRule="auto"/>
        <w:ind w:firstLine="709"/>
        <w:jc w:val="both"/>
        <w:rPr>
          <w:rFonts w:ascii="Arial" w:hAnsi="Arial" w:cs="Arial"/>
          <w:sz w:val="20"/>
          <w:szCs w:val="20"/>
          <w:lang w:val="ru-RU"/>
        </w:rPr>
      </w:pPr>
    </w:p>
    <w:p w:rsidR="00D24DE1" w:rsidRDefault="00D24DE1" w:rsidP="00D24DE1">
      <w:pPr>
        <w:pStyle w:val="af7"/>
        <w:spacing w:line="238" w:lineRule="auto"/>
        <w:ind w:firstLine="709"/>
        <w:jc w:val="both"/>
        <w:rPr>
          <w:rFonts w:ascii="Arial" w:hAnsi="Arial" w:cs="Arial"/>
          <w:sz w:val="20"/>
          <w:szCs w:val="20"/>
          <w:lang w:val="ru-RU"/>
        </w:rPr>
      </w:pPr>
    </w:p>
    <w:p w:rsidR="00D24DE1" w:rsidRDefault="00D24DE1" w:rsidP="00D24DE1">
      <w:pPr>
        <w:pStyle w:val="af7"/>
        <w:spacing w:line="238" w:lineRule="auto"/>
        <w:ind w:firstLine="709"/>
        <w:jc w:val="both"/>
        <w:rPr>
          <w:rFonts w:ascii="Arial" w:hAnsi="Arial" w:cs="Arial"/>
          <w:sz w:val="20"/>
          <w:szCs w:val="20"/>
          <w:lang w:val="ru-RU"/>
        </w:rPr>
      </w:pPr>
    </w:p>
    <w:p w:rsidR="00D24DE1" w:rsidRDefault="00D24DE1" w:rsidP="00D24DE1">
      <w:pPr>
        <w:pStyle w:val="af7"/>
        <w:spacing w:line="238" w:lineRule="auto"/>
        <w:ind w:firstLine="709"/>
        <w:jc w:val="both"/>
        <w:rPr>
          <w:rFonts w:ascii="Arial" w:hAnsi="Arial" w:cs="Arial"/>
          <w:sz w:val="20"/>
          <w:szCs w:val="20"/>
          <w:lang w:val="ru-RU"/>
        </w:rPr>
      </w:pPr>
    </w:p>
    <w:p w:rsidR="00D24DE1" w:rsidRPr="00DF5D9E" w:rsidRDefault="00D24DE1" w:rsidP="00D24DE1">
      <w:pPr>
        <w:pStyle w:val="af7"/>
        <w:spacing w:line="238" w:lineRule="auto"/>
        <w:ind w:firstLine="709"/>
        <w:jc w:val="both"/>
        <w:rPr>
          <w:rFonts w:ascii="Arial" w:hAnsi="Arial" w:cs="Arial"/>
          <w:sz w:val="20"/>
          <w:szCs w:val="20"/>
          <w:lang w:val="ru-RU"/>
        </w:rPr>
      </w:pPr>
    </w:p>
    <w:tbl>
      <w:tblPr>
        <w:tblW w:w="0" w:type="auto"/>
        <w:tblInd w:w="108" w:type="dxa"/>
        <w:tblBorders>
          <w:insideH w:val="single" w:sz="18" w:space="0" w:color="auto"/>
          <w:insideV w:val="single" w:sz="18" w:space="0" w:color="auto"/>
        </w:tblBorders>
        <w:tblLook w:val="00A0"/>
      </w:tblPr>
      <w:tblGrid>
        <w:gridCol w:w="9923"/>
      </w:tblGrid>
      <w:tr w:rsidR="00D24DE1" w:rsidRPr="00DF5D9E" w:rsidTr="00F45CEF">
        <w:trPr>
          <w:trHeight w:val="172"/>
        </w:trPr>
        <w:tc>
          <w:tcPr>
            <w:tcW w:w="9923" w:type="dxa"/>
          </w:tcPr>
          <w:p w:rsidR="00D24DE1" w:rsidRDefault="00D24DE1" w:rsidP="00F45CEF">
            <w:pPr>
              <w:pStyle w:val="a5"/>
              <w:spacing w:after="120"/>
              <w:jc w:val="center"/>
              <w:rPr>
                <w:rFonts w:ascii="Arial" w:hAnsi="Arial" w:cs="Arial"/>
                <w:b/>
                <w:bCs/>
                <w:iCs/>
                <w:sz w:val="20"/>
                <w:lang w:val="ru-RU" w:eastAsia="en-US" w:bidi="en-US"/>
              </w:rPr>
            </w:pPr>
          </w:p>
          <w:p w:rsidR="00D24DE1" w:rsidRPr="00016E3D" w:rsidRDefault="00D24DE1" w:rsidP="00F45CEF">
            <w:pPr>
              <w:pStyle w:val="a5"/>
              <w:spacing w:after="120"/>
              <w:jc w:val="center"/>
              <w:rPr>
                <w:rFonts w:ascii="Arial" w:hAnsi="Arial" w:cs="Arial"/>
                <w:sz w:val="20"/>
                <w:lang w:eastAsia="en-US" w:bidi="en-US"/>
              </w:rPr>
            </w:pPr>
            <w:r w:rsidRPr="00016E3D">
              <w:rPr>
                <w:rFonts w:ascii="Arial" w:hAnsi="Arial" w:cs="Arial"/>
                <w:b/>
                <w:bCs/>
                <w:iCs/>
                <w:sz w:val="20"/>
                <w:lang w:eastAsia="en-US" w:bidi="en-US"/>
              </w:rPr>
              <w:t>СТАНДАРТ   ОРГАНИЗАЦИИ</w:t>
            </w:r>
          </w:p>
        </w:tc>
      </w:tr>
      <w:tr w:rsidR="00D24DE1" w:rsidRPr="00DF5D9E" w:rsidTr="00F45CEF">
        <w:tc>
          <w:tcPr>
            <w:tcW w:w="9923" w:type="dxa"/>
          </w:tcPr>
          <w:p w:rsidR="00D24DE1" w:rsidRDefault="00D24DE1" w:rsidP="00F45CEF">
            <w:pPr>
              <w:jc w:val="center"/>
              <w:rPr>
                <w:rFonts w:ascii="Arial" w:hAnsi="Arial" w:cs="Arial"/>
                <w:b/>
                <w:bCs/>
                <w:iCs/>
                <w:sz w:val="20"/>
                <w:szCs w:val="20"/>
                <w:lang w:val="ru-RU"/>
              </w:rPr>
            </w:pPr>
          </w:p>
          <w:p w:rsidR="00D24DE1" w:rsidRPr="00DF5D9E" w:rsidRDefault="00D24DE1" w:rsidP="00F45CEF">
            <w:pPr>
              <w:jc w:val="center"/>
              <w:rPr>
                <w:rFonts w:ascii="Arial" w:hAnsi="Arial" w:cs="Arial"/>
                <w:b/>
                <w:bCs/>
                <w:iCs/>
                <w:sz w:val="20"/>
                <w:szCs w:val="20"/>
                <w:lang w:val="ru-RU"/>
              </w:rPr>
            </w:pPr>
          </w:p>
          <w:p w:rsidR="00D24DE1" w:rsidRPr="00DF5D9E" w:rsidRDefault="00D24DE1" w:rsidP="00F45CEF">
            <w:pPr>
              <w:jc w:val="center"/>
              <w:rPr>
                <w:rFonts w:ascii="Arial" w:hAnsi="Arial" w:cs="Arial"/>
                <w:b/>
                <w:bCs/>
                <w:iCs/>
                <w:sz w:val="20"/>
                <w:szCs w:val="20"/>
                <w:lang w:val="ru-RU"/>
              </w:rPr>
            </w:pPr>
            <w:r w:rsidRPr="00DF5D9E">
              <w:rPr>
                <w:rFonts w:ascii="Arial" w:hAnsi="Arial" w:cs="Arial"/>
                <w:b/>
                <w:bCs/>
                <w:iCs/>
                <w:sz w:val="20"/>
                <w:szCs w:val="20"/>
                <w:lang w:val="ru-RU"/>
              </w:rPr>
              <w:t>Г</w:t>
            </w:r>
            <w:r>
              <w:rPr>
                <w:rFonts w:ascii="Arial" w:hAnsi="Arial" w:cs="Arial"/>
                <w:b/>
                <w:bCs/>
                <w:iCs/>
                <w:sz w:val="20"/>
                <w:szCs w:val="20"/>
                <w:lang w:val="ru-RU"/>
              </w:rPr>
              <w:t>РУНТЫ</w:t>
            </w:r>
            <w:r w:rsidRPr="00DF5D9E">
              <w:rPr>
                <w:rFonts w:ascii="Arial" w:hAnsi="Arial" w:cs="Arial"/>
                <w:b/>
                <w:bCs/>
                <w:iCs/>
                <w:sz w:val="20"/>
                <w:szCs w:val="20"/>
                <w:lang w:val="ru-RU"/>
              </w:rPr>
              <w:t xml:space="preserve"> </w:t>
            </w:r>
          </w:p>
          <w:p w:rsidR="00D24DE1" w:rsidRPr="00DF5D9E" w:rsidRDefault="00D24DE1" w:rsidP="00F45CEF">
            <w:pPr>
              <w:jc w:val="center"/>
              <w:rPr>
                <w:rFonts w:ascii="Arial" w:hAnsi="Arial" w:cs="Arial"/>
                <w:b/>
                <w:bCs/>
                <w:iCs/>
                <w:sz w:val="20"/>
                <w:szCs w:val="20"/>
                <w:lang w:val="ru-RU"/>
              </w:rPr>
            </w:pPr>
            <w:r w:rsidRPr="00DF5D9E">
              <w:rPr>
                <w:rFonts w:ascii="Arial" w:hAnsi="Arial" w:cs="Arial"/>
                <w:b/>
                <w:bCs/>
                <w:iCs/>
                <w:sz w:val="20"/>
                <w:szCs w:val="20"/>
                <w:lang w:val="ru-RU"/>
              </w:rPr>
              <w:t xml:space="preserve">Отбор монолитов </w:t>
            </w:r>
            <w:proofErr w:type="spellStart"/>
            <w:r w:rsidRPr="00DF5D9E">
              <w:rPr>
                <w:rFonts w:ascii="Arial" w:hAnsi="Arial" w:cs="Arial"/>
                <w:b/>
                <w:bCs/>
                <w:iCs/>
                <w:sz w:val="20"/>
                <w:szCs w:val="20"/>
                <w:lang w:val="ru-RU"/>
              </w:rPr>
              <w:t>просадочных</w:t>
            </w:r>
            <w:proofErr w:type="spellEnd"/>
            <w:r w:rsidRPr="00DF5D9E">
              <w:rPr>
                <w:rFonts w:ascii="Arial" w:hAnsi="Arial" w:cs="Arial"/>
                <w:b/>
                <w:bCs/>
                <w:iCs/>
                <w:sz w:val="20"/>
                <w:szCs w:val="20"/>
                <w:lang w:val="ru-RU"/>
              </w:rPr>
              <w:t xml:space="preserve"> грунтов из буровых скважин </w:t>
            </w:r>
          </w:p>
          <w:p w:rsidR="00D24DE1" w:rsidRPr="00DF5D9E" w:rsidRDefault="00D24DE1" w:rsidP="00F45CEF">
            <w:pPr>
              <w:jc w:val="center"/>
              <w:rPr>
                <w:rFonts w:ascii="Arial" w:hAnsi="Arial" w:cs="Arial"/>
                <w:b/>
                <w:bCs/>
                <w:iCs/>
                <w:sz w:val="20"/>
                <w:szCs w:val="20"/>
                <w:lang w:val="ru-RU"/>
              </w:rPr>
            </w:pPr>
            <w:r w:rsidRPr="00DF5D9E">
              <w:rPr>
                <w:rFonts w:ascii="Arial" w:hAnsi="Arial" w:cs="Arial"/>
                <w:b/>
                <w:bCs/>
                <w:iCs/>
                <w:sz w:val="20"/>
                <w:szCs w:val="20"/>
                <w:lang w:val="ru-RU"/>
              </w:rPr>
              <w:t xml:space="preserve">вдавливаемым зондом-грунтоносом ЗГ-133 </w:t>
            </w:r>
          </w:p>
          <w:p w:rsidR="00D24DE1" w:rsidRPr="00DF5D9E" w:rsidRDefault="00D24DE1" w:rsidP="00F45CEF">
            <w:pPr>
              <w:jc w:val="center"/>
              <w:rPr>
                <w:rFonts w:ascii="Arial" w:hAnsi="Arial" w:cs="Arial"/>
                <w:sz w:val="20"/>
                <w:szCs w:val="20"/>
                <w:lang w:val="ru-RU"/>
              </w:rPr>
            </w:pPr>
          </w:p>
        </w:tc>
      </w:tr>
    </w:tbl>
    <w:p w:rsidR="00D24DE1" w:rsidRDefault="00D24DE1" w:rsidP="00D24DE1">
      <w:pPr>
        <w:pStyle w:val="af7"/>
        <w:jc w:val="right"/>
        <w:rPr>
          <w:rFonts w:ascii="Arial" w:hAnsi="Arial" w:cs="Arial"/>
          <w:b/>
          <w:sz w:val="20"/>
          <w:szCs w:val="20"/>
          <w:lang w:val="ru-RU"/>
        </w:rPr>
      </w:pPr>
    </w:p>
    <w:p w:rsidR="00D24DE1" w:rsidRPr="00DF5D9E" w:rsidRDefault="00D24DE1" w:rsidP="00D24DE1">
      <w:pPr>
        <w:pStyle w:val="af7"/>
        <w:jc w:val="right"/>
        <w:rPr>
          <w:rFonts w:ascii="Arial" w:hAnsi="Arial" w:cs="Arial"/>
          <w:b/>
          <w:sz w:val="20"/>
          <w:szCs w:val="20"/>
        </w:rPr>
      </w:pPr>
      <w:r w:rsidRPr="00DF5D9E">
        <w:rPr>
          <w:rFonts w:ascii="Arial" w:hAnsi="Arial" w:cs="Arial"/>
          <w:b/>
          <w:sz w:val="20"/>
          <w:szCs w:val="20"/>
        </w:rPr>
        <w:t xml:space="preserve">Дата введения </w:t>
      </w:r>
      <w:r>
        <w:rPr>
          <w:rFonts w:ascii="Arial" w:hAnsi="Arial" w:cs="Arial"/>
          <w:b/>
          <w:sz w:val="20"/>
          <w:szCs w:val="20"/>
          <w:lang w:val="ru-RU"/>
        </w:rPr>
        <w:t xml:space="preserve">– </w:t>
      </w:r>
      <w:r w:rsidRPr="0004352F">
        <w:rPr>
          <w:rFonts w:ascii="Arial" w:hAnsi="Arial" w:cs="Arial"/>
          <w:b/>
          <w:sz w:val="20"/>
          <w:szCs w:val="20"/>
          <w:lang w:val="ru-RU"/>
        </w:rPr>
        <w:t>2018-</w:t>
      </w:r>
      <w:r w:rsidR="0004352F" w:rsidRPr="0004352F">
        <w:rPr>
          <w:rFonts w:ascii="Arial" w:hAnsi="Arial" w:cs="Arial"/>
          <w:b/>
          <w:sz w:val="20"/>
          <w:szCs w:val="20"/>
          <w:lang w:val="ru-RU"/>
        </w:rPr>
        <w:t>02</w:t>
      </w:r>
      <w:r w:rsidRPr="0004352F">
        <w:rPr>
          <w:rFonts w:ascii="Arial" w:hAnsi="Arial" w:cs="Arial"/>
          <w:b/>
          <w:sz w:val="20"/>
          <w:szCs w:val="20"/>
          <w:lang w:val="ru-RU"/>
        </w:rPr>
        <w:t>-</w:t>
      </w:r>
      <w:r w:rsidR="0004352F" w:rsidRPr="0004352F">
        <w:rPr>
          <w:rFonts w:ascii="Arial" w:hAnsi="Arial" w:cs="Arial"/>
          <w:b/>
          <w:sz w:val="20"/>
          <w:szCs w:val="20"/>
          <w:lang w:val="ru-RU"/>
        </w:rPr>
        <w:t>14</w:t>
      </w:r>
    </w:p>
    <w:p w:rsidR="00D24DE1" w:rsidRPr="00DF5D9E" w:rsidRDefault="00D24DE1" w:rsidP="00D24DE1">
      <w:pPr>
        <w:rPr>
          <w:rFonts w:ascii="Arial" w:hAnsi="Arial" w:cs="Arial"/>
          <w:sz w:val="20"/>
          <w:szCs w:val="20"/>
          <w:lang w:val="ru-RU"/>
        </w:rPr>
      </w:pPr>
    </w:p>
    <w:p w:rsidR="00D24DE1" w:rsidRPr="00507E44" w:rsidRDefault="00D24DE1" w:rsidP="00D24DE1">
      <w:pPr>
        <w:pStyle w:val="10"/>
        <w:numPr>
          <w:ilvl w:val="0"/>
          <w:numId w:val="44"/>
        </w:numPr>
        <w:spacing w:before="0" w:after="0"/>
        <w:rPr>
          <w:rFonts w:ascii="Arial" w:hAnsi="Arial" w:cs="Arial"/>
          <w:sz w:val="24"/>
          <w:szCs w:val="24"/>
          <w:lang w:val="ru-RU"/>
        </w:rPr>
      </w:pPr>
      <w:r w:rsidRPr="00507E44">
        <w:rPr>
          <w:rFonts w:ascii="Arial" w:hAnsi="Arial" w:cs="Arial"/>
          <w:sz w:val="24"/>
          <w:szCs w:val="24"/>
          <w:lang w:val="ru-RU"/>
        </w:rPr>
        <w:t>Область применения</w:t>
      </w:r>
      <w:bookmarkEnd w:id="4"/>
      <w:bookmarkEnd w:id="5"/>
      <w:bookmarkEnd w:id="6"/>
      <w:bookmarkEnd w:id="7"/>
      <w:bookmarkEnd w:id="8"/>
      <w:bookmarkEnd w:id="9"/>
    </w:p>
    <w:p w:rsidR="00D24DE1" w:rsidRPr="00DF5D9E" w:rsidRDefault="00D24DE1" w:rsidP="00D24DE1">
      <w:pPr>
        <w:rPr>
          <w:rFonts w:ascii="Arial" w:hAnsi="Arial" w:cs="Arial"/>
          <w:sz w:val="20"/>
          <w:szCs w:val="20"/>
          <w:lang w:val="ru-RU"/>
        </w:rPr>
      </w:pPr>
    </w:p>
    <w:p w:rsidR="00D24DE1" w:rsidRPr="00DF5D9E" w:rsidRDefault="00D24DE1" w:rsidP="00D24DE1">
      <w:pPr>
        <w:pStyle w:val="af7"/>
        <w:ind w:firstLine="708"/>
        <w:jc w:val="both"/>
        <w:rPr>
          <w:rFonts w:ascii="Arial" w:hAnsi="Arial" w:cs="Arial"/>
          <w:sz w:val="20"/>
          <w:szCs w:val="20"/>
          <w:lang w:val="ru-RU"/>
        </w:rPr>
      </w:pPr>
      <w:r w:rsidRPr="000B3D04">
        <w:rPr>
          <w:rFonts w:ascii="Arial" w:hAnsi="Arial" w:cs="Arial"/>
          <w:spacing w:val="-4"/>
          <w:sz w:val="20"/>
          <w:szCs w:val="20"/>
          <w:lang w:val="ru-RU"/>
        </w:rPr>
        <w:t xml:space="preserve">1.1 Настоящий стандарт распространяется на отбор монолитов </w:t>
      </w:r>
      <w:proofErr w:type="spellStart"/>
      <w:r w:rsidRPr="000B3D04">
        <w:rPr>
          <w:rFonts w:ascii="Arial" w:hAnsi="Arial" w:cs="Arial"/>
          <w:spacing w:val="-4"/>
          <w:sz w:val="20"/>
          <w:szCs w:val="20"/>
          <w:lang w:val="ru-RU"/>
        </w:rPr>
        <w:t>просадочных</w:t>
      </w:r>
      <w:proofErr w:type="spellEnd"/>
      <w:r w:rsidRPr="000B3D04">
        <w:rPr>
          <w:rFonts w:ascii="Arial" w:hAnsi="Arial" w:cs="Arial"/>
          <w:spacing w:val="-4"/>
          <w:sz w:val="20"/>
          <w:szCs w:val="20"/>
          <w:lang w:val="ru-RU"/>
        </w:rPr>
        <w:t xml:space="preserve"> грунтов ненарушенного</w:t>
      </w:r>
      <w:r w:rsidRPr="00DF5D9E">
        <w:rPr>
          <w:rFonts w:ascii="Arial" w:hAnsi="Arial" w:cs="Arial"/>
          <w:sz w:val="20"/>
          <w:szCs w:val="20"/>
          <w:lang w:val="ru-RU"/>
        </w:rPr>
        <w:t xml:space="preserve"> природного сложения полутвердой и </w:t>
      </w:r>
      <w:proofErr w:type="spellStart"/>
      <w:r w:rsidRPr="00DF5D9E">
        <w:rPr>
          <w:rFonts w:ascii="Arial" w:hAnsi="Arial" w:cs="Arial"/>
          <w:sz w:val="20"/>
          <w:szCs w:val="20"/>
          <w:lang w:val="ru-RU"/>
        </w:rPr>
        <w:t>тугопластичной</w:t>
      </w:r>
      <w:proofErr w:type="spellEnd"/>
      <w:r w:rsidRPr="00DF5D9E">
        <w:rPr>
          <w:rFonts w:ascii="Arial" w:hAnsi="Arial" w:cs="Arial"/>
          <w:sz w:val="20"/>
          <w:szCs w:val="20"/>
          <w:lang w:val="ru-RU"/>
        </w:rPr>
        <w:t xml:space="preserve"> консистенции из буровых скважин вдавливаемым </w:t>
      </w:r>
      <w:r w:rsidRPr="000B3D04">
        <w:rPr>
          <w:rFonts w:ascii="Arial" w:hAnsi="Arial" w:cs="Arial"/>
          <w:spacing w:val="-4"/>
          <w:sz w:val="20"/>
          <w:szCs w:val="20"/>
          <w:lang w:val="ru-RU"/>
        </w:rPr>
        <w:t>зондом-грунтоносом ЗГ-133 для зданий и сооружений пониженного и нормального уровня ответственности</w:t>
      </w:r>
      <w:r w:rsidRPr="00CA6D0A">
        <w:rPr>
          <w:rFonts w:ascii="Arial" w:hAnsi="Arial" w:cs="Arial"/>
          <w:sz w:val="20"/>
          <w:szCs w:val="20"/>
          <w:lang w:val="ru-RU"/>
        </w:rPr>
        <w:t xml:space="preserve"> и устанавливает технологию отбора монолитов грунта из буровых скважин.</w:t>
      </w:r>
    </w:p>
    <w:p w:rsidR="00D24DE1" w:rsidRPr="00DF5D9E" w:rsidRDefault="00D24DE1" w:rsidP="00D24DE1">
      <w:pPr>
        <w:pStyle w:val="af7"/>
        <w:ind w:firstLine="709"/>
        <w:jc w:val="both"/>
        <w:rPr>
          <w:rFonts w:ascii="Arial" w:hAnsi="Arial" w:cs="Arial"/>
          <w:sz w:val="20"/>
          <w:szCs w:val="20"/>
          <w:lang w:val="ru-RU"/>
        </w:rPr>
      </w:pPr>
      <w:r w:rsidRPr="00DF5D9E">
        <w:rPr>
          <w:rFonts w:ascii="Arial" w:hAnsi="Arial" w:cs="Arial"/>
          <w:sz w:val="20"/>
          <w:szCs w:val="20"/>
          <w:lang w:val="ru-RU"/>
        </w:rPr>
        <w:t>1.2 Настоящий стандарт может применяться для отбора монолитов песчаных, пылеваты</w:t>
      </w:r>
      <w:r>
        <w:rPr>
          <w:rFonts w:ascii="Arial" w:hAnsi="Arial" w:cs="Arial"/>
          <w:sz w:val="20"/>
          <w:szCs w:val="20"/>
          <w:lang w:val="ru-RU"/>
        </w:rPr>
        <w:t>х</w:t>
      </w:r>
      <w:r w:rsidRPr="00DF5D9E">
        <w:rPr>
          <w:rFonts w:ascii="Arial" w:hAnsi="Arial" w:cs="Arial"/>
          <w:sz w:val="20"/>
          <w:szCs w:val="20"/>
          <w:lang w:val="ru-RU"/>
        </w:rPr>
        <w:t xml:space="preserve"> и глинистых </w:t>
      </w:r>
      <w:proofErr w:type="spellStart"/>
      <w:r w:rsidRPr="00DF5D9E">
        <w:rPr>
          <w:rFonts w:ascii="Arial" w:hAnsi="Arial" w:cs="Arial"/>
          <w:sz w:val="20"/>
          <w:szCs w:val="20"/>
          <w:lang w:val="ru-RU"/>
        </w:rPr>
        <w:t>непросадочных</w:t>
      </w:r>
      <w:proofErr w:type="spellEnd"/>
      <w:r w:rsidRPr="00DF5D9E">
        <w:rPr>
          <w:rFonts w:ascii="Arial" w:hAnsi="Arial" w:cs="Arial"/>
          <w:sz w:val="20"/>
          <w:szCs w:val="20"/>
          <w:lang w:val="ru-RU"/>
        </w:rPr>
        <w:t xml:space="preserve"> грунтов ненарушенного </w:t>
      </w:r>
      <w:r w:rsidRPr="00A46F44">
        <w:rPr>
          <w:rFonts w:ascii="Arial" w:hAnsi="Arial" w:cs="Arial"/>
          <w:sz w:val="20"/>
          <w:szCs w:val="20"/>
          <w:lang w:val="ru-RU"/>
        </w:rPr>
        <w:t>и нарушенного</w:t>
      </w:r>
      <w:r w:rsidRPr="00DF5D9E">
        <w:rPr>
          <w:rFonts w:ascii="Arial" w:hAnsi="Arial" w:cs="Arial"/>
          <w:sz w:val="20"/>
          <w:szCs w:val="20"/>
          <w:lang w:val="ru-RU"/>
        </w:rPr>
        <w:t xml:space="preserve"> природного сложения полутвердой и </w:t>
      </w:r>
      <w:proofErr w:type="spellStart"/>
      <w:r w:rsidRPr="00DF5D9E">
        <w:rPr>
          <w:rFonts w:ascii="Arial" w:hAnsi="Arial" w:cs="Arial"/>
          <w:sz w:val="20"/>
          <w:szCs w:val="20"/>
          <w:lang w:val="ru-RU"/>
        </w:rPr>
        <w:t>тугопластичной</w:t>
      </w:r>
      <w:proofErr w:type="spellEnd"/>
      <w:r w:rsidRPr="00DF5D9E">
        <w:rPr>
          <w:rFonts w:ascii="Arial" w:hAnsi="Arial" w:cs="Arial"/>
          <w:sz w:val="20"/>
          <w:szCs w:val="20"/>
          <w:lang w:val="ru-RU"/>
        </w:rPr>
        <w:t xml:space="preserve"> консистенции из буровых скважин вдавливаемым зондом-грунтоносом ЗГ-133.</w:t>
      </w:r>
    </w:p>
    <w:p w:rsidR="00D24DE1" w:rsidRPr="00DF5D9E" w:rsidRDefault="00D24DE1" w:rsidP="00D24DE1">
      <w:pPr>
        <w:widowControl w:val="0"/>
        <w:ind w:left="568"/>
        <w:jc w:val="both"/>
        <w:rPr>
          <w:rFonts w:ascii="Arial" w:hAnsi="Arial" w:cs="Arial"/>
          <w:b/>
          <w:sz w:val="20"/>
          <w:szCs w:val="20"/>
          <w:lang w:val="ru-RU"/>
        </w:rPr>
      </w:pPr>
      <w:bookmarkStart w:id="10" w:name="_Toc13288376"/>
      <w:bookmarkStart w:id="11" w:name="_Toc280025323"/>
      <w:bookmarkStart w:id="12" w:name="_Toc280091925"/>
      <w:bookmarkStart w:id="13" w:name="_Toc280092129"/>
      <w:bookmarkStart w:id="14" w:name="_Toc280092209"/>
      <w:bookmarkStart w:id="15" w:name="_Toc280171559"/>
      <w:r w:rsidRPr="00DF5D9E">
        <w:rPr>
          <w:rFonts w:ascii="Arial" w:hAnsi="Arial" w:cs="Arial"/>
          <w:b/>
          <w:sz w:val="20"/>
          <w:szCs w:val="20"/>
          <w:lang w:val="ru-RU"/>
        </w:rPr>
        <w:t xml:space="preserve">  </w:t>
      </w:r>
    </w:p>
    <w:p w:rsidR="00D24DE1" w:rsidRPr="00DF5D9E" w:rsidRDefault="00D24DE1" w:rsidP="00D24DE1">
      <w:pPr>
        <w:widowControl w:val="0"/>
        <w:ind w:left="568"/>
        <w:jc w:val="both"/>
        <w:rPr>
          <w:rFonts w:ascii="Arial" w:hAnsi="Arial" w:cs="Arial"/>
          <w:b/>
          <w:sz w:val="20"/>
          <w:szCs w:val="20"/>
          <w:lang w:val="ru-RU"/>
        </w:rPr>
      </w:pPr>
      <w:r w:rsidRPr="00DF5D9E">
        <w:rPr>
          <w:rFonts w:ascii="Arial" w:hAnsi="Arial" w:cs="Arial"/>
          <w:b/>
          <w:sz w:val="20"/>
          <w:szCs w:val="20"/>
          <w:lang w:val="ru-RU"/>
        </w:rPr>
        <w:t>2</w:t>
      </w:r>
      <w:r w:rsidRPr="00D24DE1">
        <w:rPr>
          <w:rFonts w:ascii="Arial" w:hAnsi="Arial" w:cs="Arial"/>
          <w:b/>
          <w:lang w:val="ru-RU"/>
        </w:rPr>
        <w:t xml:space="preserve"> Нормативные ссылки</w:t>
      </w:r>
      <w:bookmarkEnd w:id="10"/>
      <w:bookmarkEnd w:id="11"/>
      <w:bookmarkEnd w:id="12"/>
      <w:bookmarkEnd w:id="13"/>
      <w:bookmarkEnd w:id="14"/>
      <w:bookmarkEnd w:id="15"/>
    </w:p>
    <w:p w:rsidR="00D24DE1" w:rsidRPr="00DF5D9E" w:rsidRDefault="00D24DE1" w:rsidP="00D24DE1">
      <w:pPr>
        <w:widowControl w:val="0"/>
        <w:ind w:left="568"/>
        <w:jc w:val="both"/>
        <w:rPr>
          <w:rFonts w:ascii="Arial" w:hAnsi="Arial" w:cs="Arial"/>
          <w:b/>
          <w:sz w:val="20"/>
          <w:szCs w:val="20"/>
          <w:lang w:val="ru-RU"/>
        </w:rPr>
      </w:pPr>
    </w:p>
    <w:p w:rsidR="00D24DE1" w:rsidRPr="00DF5D9E" w:rsidRDefault="00D24DE1" w:rsidP="00D24DE1">
      <w:pPr>
        <w:pStyle w:val="af7"/>
        <w:ind w:firstLine="709"/>
        <w:jc w:val="both"/>
        <w:rPr>
          <w:rFonts w:ascii="Arial" w:hAnsi="Arial" w:cs="Arial"/>
          <w:snapToGrid w:val="0"/>
          <w:sz w:val="20"/>
          <w:szCs w:val="20"/>
          <w:lang w:val="ru-RU"/>
        </w:rPr>
      </w:pPr>
      <w:r w:rsidRPr="00DF5D9E">
        <w:rPr>
          <w:rFonts w:ascii="Arial" w:hAnsi="Arial" w:cs="Arial"/>
          <w:snapToGrid w:val="0"/>
          <w:sz w:val="20"/>
          <w:szCs w:val="20"/>
          <w:lang w:val="ru-RU"/>
        </w:rPr>
        <w:t>В настоящем стандарте использованы ссылки на следующие стандарты:</w:t>
      </w:r>
    </w:p>
    <w:p w:rsidR="00D24DE1" w:rsidRPr="00DF5D9E" w:rsidRDefault="00D24DE1" w:rsidP="00D24DE1">
      <w:pPr>
        <w:pStyle w:val="af7"/>
        <w:ind w:firstLine="709"/>
        <w:jc w:val="both"/>
        <w:rPr>
          <w:rFonts w:ascii="Arial" w:hAnsi="Arial" w:cs="Arial"/>
          <w:spacing w:val="-4"/>
          <w:sz w:val="20"/>
          <w:szCs w:val="20"/>
          <w:lang w:val="ru-RU"/>
        </w:rPr>
      </w:pPr>
      <w:r w:rsidRPr="00DF5D9E">
        <w:rPr>
          <w:rFonts w:ascii="Arial" w:hAnsi="Arial" w:cs="Arial"/>
          <w:spacing w:val="-4"/>
          <w:sz w:val="20"/>
          <w:szCs w:val="20"/>
          <w:lang w:val="ru-RU"/>
        </w:rPr>
        <w:t>ГОСТ 5180–2015 Грунты. Методы лабораторного определения физических характеристик</w:t>
      </w:r>
    </w:p>
    <w:p w:rsidR="00D24DE1" w:rsidRPr="00DF5D9E" w:rsidRDefault="00D24DE1" w:rsidP="00D24DE1">
      <w:pPr>
        <w:pStyle w:val="af7"/>
        <w:ind w:firstLine="709"/>
        <w:jc w:val="both"/>
        <w:rPr>
          <w:rFonts w:ascii="Arial" w:hAnsi="Arial" w:cs="Arial"/>
          <w:sz w:val="20"/>
          <w:szCs w:val="20"/>
          <w:lang w:val="ru-RU"/>
        </w:rPr>
      </w:pPr>
      <w:r w:rsidRPr="00DF5D9E">
        <w:rPr>
          <w:rFonts w:ascii="Arial" w:hAnsi="Arial" w:cs="Arial"/>
          <w:sz w:val="20"/>
          <w:szCs w:val="20"/>
          <w:lang w:val="ru-RU"/>
        </w:rPr>
        <w:t>ГОСТ 12071–2014 Грунты. Отбор, упаковка, транспортирование и хранение образцов</w:t>
      </w:r>
    </w:p>
    <w:p w:rsidR="00D24DE1" w:rsidRPr="00DF5D9E" w:rsidRDefault="00D24DE1" w:rsidP="00D24DE1">
      <w:pPr>
        <w:pStyle w:val="af7"/>
        <w:ind w:firstLine="709"/>
        <w:jc w:val="both"/>
        <w:rPr>
          <w:rFonts w:ascii="Arial" w:hAnsi="Arial" w:cs="Arial"/>
          <w:sz w:val="20"/>
          <w:szCs w:val="20"/>
          <w:lang w:val="ru-RU"/>
        </w:rPr>
      </w:pPr>
      <w:r w:rsidRPr="00DF5D9E">
        <w:rPr>
          <w:rFonts w:ascii="Arial" w:hAnsi="Arial" w:cs="Arial"/>
          <w:sz w:val="20"/>
          <w:szCs w:val="20"/>
          <w:lang w:val="ru-RU"/>
        </w:rPr>
        <w:t xml:space="preserve">ГОСТ 12248–2010 Грунты. Методы лабораторного определения характеристик прочности и </w:t>
      </w:r>
      <w:proofErr w:type="spellStart"/>
      <w:r w:rsidRPr="00DF5D9E">
        <w:rPr>
          <w:rFonts w:ascii="Arial" w:hAnsi="Arial" w:cs="Arial"/>
          <w:sz w:val="20"/>
          <w:szCs w:val="20"/>
          <w:lang w:val="ru-RU"/>
        </w:rPr>
        <w:t>деформируемости</w:t>
      </w:r>
      <w:proofErr w:type="spellEnd"/>
    </w:p>
    <w:p w:rsidR="00D24DE1" w:rsidRPr="00DF5D9E" w:rsidRDefault="00D24DE1" w:rsidP="00D24DE1">
      <w:pPr>
        <w:pStyle w:val="af7"/>
        <w:ind w:firstLine="709"/>
        <w:jc w:val="both"/>
        <w:rPr>
          <w:rFonts w:ascii="Arial" w:hAnsi="Arial" w:cs="Arial"/>
          <w:sz w:val="20"/>
          <w:szCs w:val="20"/>
          <w:lang w:val="ru-RU"/>
        </w:rPr>
      </w:pPr>
      <w:r w:rsidRPr="00DF5D9E">
        <w:rPr>
          <w:rFonts w:ascii="Arial" w:hAnsi="Arial" w:cs="Arial"/>
          <w:spacing w:val="-4"/>
          <w:sz w:val="20"/>
          <w:szCs w:val="20"/>
          <w:lang w:val="ru-RU"/>
        </w:rPr>
        <w:t>ГОСТ 12536–2014 Грунты. Методы лабораторного определения гранулометрического (зернового</w:t>
      </w:r>
      <w:r w:rsidRPr="00DF5D9E">
        <w:rPr>
          <w:rFonts w:ascii="Arial" w:hAnsi="Arial" w:cs="Arial"/>
          <w:sz w:val="20"/>
          <w:szCs w:val="20"/>
          <w:lang w:val="ru-RU"/>
        </w:rPr>
        <w:t xml:space="preserve">) и </w:t>
      </w:r>
      <w:proofErr w:type="spellStart"/>
      <w:r w:rsidRPr="00DF5D9E">
        <w:rPr>
          <w:rFonts w:ascii="Arial" w:hAnsi="Arial" w:cs="Arial"/>
          <w:sz w:val="20"/>
          <w:szCs w:val="20"/>
          <w:lang w:val="ru-RU"/>
        </w:rPr>
        <w:t>микроагрегатного</w:t>
      </w:r>
      <w:proofErr w:type="spellEnd"/>
      <w:r w:rsidRPr="00DF5D9E">
        <w:rPr>
          <w:rFonts w:ascii="Arial" w:hAnsi="Arial" w:cs="Arial"/>
          <w:sz w:val="20"/>
          <w:szCs w:val="20"/>
          <w:lang w:val="ru-RU"/>
        </w:rPr>
        <w:t xml:space="preserve"> состава</w:t>
      </w:r>
    </w:p>
    <w:p w:rsidR="00D24DE1" w:rsidRPr="00DF5D9E" w:rsidRDefault="00D24DE1" w:rsidP="00D24DE1">
      <w:pPr>
        <w:pStyle w:val="af7"/>
        <w:ind w:firstLine="709"/>
        <w:jc w:val="both"/>
        <w:rPr>
          <w:rFonts w:ascii="Arial" w:hAnsi="Arial" w:cs="Arial"/>
          <w:sz w:val="20"/>
          <w:szCs w:val="20"/>
          <w:lang w:val="ru-RU"/>
        </w:rPr>
      </w:pPr>
      <w:r w:rsidRPr="00DF5D9E">
        <w:rPr>
          <w:rFonts w:ascii="Arial" w:hAnsi="Arial" w:cs="Arial"/>
          <w:sz w:val="20"/>
          <w:szCs w:val="20"/>
          <w:lang w:val="ru-RU"/>
        </w:rPr>
        <w:t>ГОСТ 22733–2016 Грунты. Метод лабораторного определения максимальной плотности</w:t>
      </w:r>
    </w:p>
    <w:p w:rsidR="00D24DE1" w:rsidRPr="00DF5D9E" w:rsidRDefault="00D24DE1" w:rsidP="00D24DE1">
      <w:pPr>
        <w:pStyle w:val="af7"/>
        <w:ind w:firstLine="709"/>
        <w:jc w:val="both"/>
        <w:rPr>
          <w:rFonts w:ascii="Arial" w:hAnsi="Arial" w:cs="Arial"/>
          <w:spacing w:val="-4"/>
          <w:sz w:val="20"/>
          <w:szCs w:val="20"/>
          <w:lang w:val="ru-RU"/>
        </w:rPr>
      </w:pPr>
      <w:r w:rsidRPr="00DF5D9E">
        <w:rPr>
          <w:rFonts w:ascii="Arial" w:hAnsi="Arial" w:cs="Arial"/>
          <w:spacing w:val="-4"/>
          <w:sz w:val="20"/>
          <w:szCs w:val="20"/>
          <w:lang w:val="ru-RU"/>
        </w:rPr>
        <w:t xml:space="preserve">ГОСТ 23161–2012 Грунты. Метод лабораторного определения характеристик </w:t>
      </w:r>
      <w:proofErr w:type="spellStart"/>
      <w:r w:rsidRPr="00DF5D9E">
        <w:rPr>
          <w:rFonts w:ascii="Arial" w:hAnsi="Arial" w:cs="Arial"/>
          <w:spacing w:val="-4"/>
          <w:sz w:val="20"/>
          <w:szCs w:val="20"/>
          <w:lang w:val="ru-RU"/>
        </w:rPr>
        <w:t>просадочности</w:t>
      </w:r>
      <w:proofErr w:type="spellEnd"/>
    </w:p>
    <w:p w:rsidR="00D24DE1" w:rsidRPr="00DF5D9E" w:rsidRDefault="00D24DE1" w:rsidP="00D24DE1">
      <w:pPr>
        <w:ind w:firstLine="708"/>
        <w:jc w:val="both"/>
        <w:rPr>
          <w:rFonts w:ascii="Arial" w:hAnsi="Arial" w:cs="Arial"/>
          <w:sz w:val="20"/>
          <w:szCs w:val="20"/>
          <w:lang w:val="ru-RU"/>
        </w:rPr>
      </w:pPr>
      <w:r w:rsidRPr="00DF5D9E">
        <w:rPr>
          <w:rFonts w:ascii="Arial" w:hAnsi="Arial" w:cs="Arial"/>
          <w:sz w:val="20"/>
          <w:szCs w:val="20"/>
          <w:lang w:val="ru-RU"/>
        </w:rPr>
        <w:t>ГОСТ 23740–2016 Грунты. Методы определения содержания органических веществ</w:t>
      </w:r>
    </w:p>
    <w:p w:rsidR="00D24DE1" w:rsidRPr="00DF5D9E" w:rsidRDefault="00D24DE1" w:rsidP="00D24DE1">
      <w:pPr>
        <w:pStyle w:val="af7"/>
        <w:ind w:firstLine="709"/>
        <w:jc w:val="both"/>
        <w:rPr>
          <w:rFonts w:ascii="Arial" w:hAnsi="Arial" w:cs="Arial"/>
          <w:sz w:val="20"/>
          <w:szCs w:val="20"/>
          <w:lang w:val="ru-RU"/>
        </w:rPr>
      </w:pPr>
      <w:r w:rsidRPr="00DF5D9E">
        <w:rPr>
          <w:rFonts w:ascii="Arial" w:hAnsi="Arial" w:cs="Arial"/>
          <w:sz w:val="20"/>
          <w:szCs w:val="20"/>
          <w:lang w:val="ru-RU"/>
        </w:rPr>
        <w:t>ГОСТ 25100–2011 Грунты. Классификация</w:t>
      </w:r>
    </w:p>
    <w:p w:rsidR="00D24DE1" w:rsidRDefault="00D24DE1" w:rsidP="00D24DE1">
      <w:pPr>
        <w:pStyle w:val="af7"/>
        <w:ind w:firstLine="709"/>
        <w:jc w:val="both"/>
        <w:rPr>
          <w:rFonts w:ascii="Arial" w:hAnsi="Arial" w:cs="Arial"/>
          <w:sz w:val="20"/>
          <w:szCs w:val="20"/>
          <w:lang w:val="ru-RU"/>
        </w:rPr>
      </w:pPr>
      <w:r w:rsidRPr="00DF5D9E">
        <w:rPr>
          <w:rFonts w:ascii="Arial" w:hAnsi="Arial" w:cs="Arial"/>
          <w:sz w:val="20"/>
          <w:szCs w:val="20"/>
          <w:lang w:val="ru-RU"/>
        </w:rPr>
        <w:t>ГОСТ 30416–2012 Грунты. Лабораторные испытания. Общие положения</w:t>
      </w:r>
    </w:p>
    <w:p w:rsidR="00D24DE1" w:rsidRPr="003D23C6" w:rsidRDefault="00D24DE1" w:rsidP="00D24DE1">
      <w:pPr>
        <w:pStyle w:val="af7"/>
        <w:ind w:firstLine="709"/>
        <w:jc w:val="both"/>
        <w:rPr>
          <w:rFonts w:ascii="Arial" w:hAnsi="Arial" w:cs="Arial"/>
          <w:sz w:val="16"/>
          <w:szCs w:val="16"/>
          <w:lang w:val="ru-RU"/>
        </w:rPr>
      </w:pPr>
    </w:p>
    <w:p w:rsidR="00D24DE1" w:rsidRPr="00035E0F" w:rsidRDefault="00D24DE1" w:rsidP="00D24DE1">
      <w:pPr>
        <w:pStyle w:val="ac"/>
        <w:ind w:left="0" w:firstLine="708"/>
        <w:jc w:val="both"/>
        <w:rPr>
          <w:rFonts w:ascii="Arial" w:hAnsi="Arial" w:cs="Arial"/>
          <w:sz w:val="16"/>
          <w:szCs w:val="16"/>
          <w:lang w:val="ru-RU"/>
        </w:rPr>
      </w:pPr>
      <w:proofErr w:type="gramStart"/>
      <w:r w:rsidRPr="00CA6D0A">
        <w:rPr>
          <w:rFonts w:ascii="Arial" w:hAnsi="Arial" w:cs="Arial"/>
          <w:sz w:val="16"/>
          <w:szCs w:val="16"/>
          <w:lang w:val="ru-RU"/>
        </w:rPr>
        <w:t>П</w:t>
      </w:r>
      <w:proofErr w:type="gramEnd"/>
      <w:r w:rsidRPr="00CA6D0A">
        <w:rPr>
          <w:rFonts w:ascii="Arial" w:hAnsi="Arial" w:cs="Arial"/>
          <w:sz w:val="16"/>
          <w:szCs w:val="16"/>
          <w:lang w:val="ru-RU"/>
        </w:rPr>
        <w:t xml:space="preserve"> </w:t>
      </w:r>
      <w:proofErr w:type="spellStart"/>
      <w:r w:rsidRPr="00CA6D0A">
        <w:rPr>
          <w:rFonts w:ascii="Arial" w:hAnsi="Arial" w:cs="Arial"/>
          <w:sz w:val="16"/>
          <w:szCs w:val="16"/>
          <w:lang w:val="ru-RU"/>
        </w:rPr>
        <w:t>р</w:t>
      </w:r>
      <w:proofErr w:type="spellEnd"/>
      <w:r w:rsidRPr="00CA6D0A">
        <w:rPr>
          <w:rFonts w:ascii="Arial" w:hAnsi="Arial" w:cs="Arial"/>
          <w:sz w:val="16"/>
          <w:szCs w:val="16"/>
          <w:lang w:val="ru-RU"/>
        </w:rPr>
        <w:t xml:space="preserve"> и м е ч а </w:t>
      </w:r>
      <w:proofErr w:type="spellStart"/>
      <w:r w:rsidRPr="00CA6D0A">
        <w:rPr>
          <w:rFonts w:ascii="Arial" w:hAnsi="Arial" w:cs="Arial"/>
          <w:sz w:val="16"/>
          <w:szCs w:val="16"/>
          <w:lang w:val="ru-RU"/>
        </w:rPr>
        <w:t>н</w:t>
      </w:r>
      <w:proofErr w:type="spellEnd"/>
      <w:r w:rsidRPr="00CA6D0A">
        <w:rPr>
          <w:rFonts w:ascii="Arial" w:hAnsi="Arial" w:cs="Arial"/>
          <w:sz w:val="16"/>
          <w:szCs w:val="16"/>
          <w:lang w:val="ru-RU"/>
        </w:rPr>
        <w:t xml:space="preserve"> и е – При пользовании настоящим стандартом целесообразно проверить действие ссылочных стандартов и сводов правил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 издаваемого информационного указателя «Национальные стандарты» на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стандарта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w:t>
      </w:r>
      <w:r w:rsidRPr="00182703">
        <w:rPr>
          <w:rFonts w:ascii="Arial" w:hAnsi="Arial" w:cs="Arial"/>
          <w:color w:val="00B050"/>
          <w:sz w:val="16"/>
          <w:szCs w:val="16"/>
          <w:lang w:val="ru-RU"/>
        </w:rPr>
        <w:t>,</w:t>
      </w:r>
      <w:r w:rsidRPr="00CA6D0A">
        <w:rPr>
          <w:rFonts w:ascii="Arial" w:hAnsi="Arial" w:cs="Arial"/>
          <w:sz w:val="16"/>
          <w:szCs w:val="16"/>
          <w:lang w:val="ru-RU"/>
        </w:rPr>
        <w:t xml:space="preserve"> в котором дана ссылка на него</w:t>
      </w:r>
      <w:r w:rsidRPr="00182703">
        <w:rPr>
          <w:rFonts w:ascii="Arial" w:hAnsi="Arial" w:cs="Arial"/>
          <w:color w:val="00B050"/>
          <w:sz w:val="16"/>
          <w:szCs w:val="16"/>
          <w:lang w:val="ru-RU"/>
        </w:rPr>
        <w:t>,</w:t>
      </w:r>
      <w:r w:rsidRPr="00650A97">
        <w:rPr>
          <w:rFonts w:ascii="Arial" w:hAnsi="Arial" w:cs="Arial"/>
          <w:color w:val="FF0000"/>
          <w:sz w:val="16"/>
          <w:szCs w:val="16"/>
          <w:lang w:val="ru-RU"/>
        </w:rPr>
        <w:t xml:space="preserve"> </w:t>
      </w:r>
      <w:r w:rsidRPr="00CA6D0A">
        <w:rPr>
          <w:rFonts w:ascii="Arial" w:hAnsi="Arial" w:cs="Arial"/>
          <w:sz w:val="16"/>
          <w:szCs w:val="16"/>
          <w:lang w:val="ru-RU"/>
        </w:rPr>
        <w:t>рекомендуется применять в части, не затрагивающей эту ссылку.</w:t>
      </w:r>
    </w:p>
    <w:p w:rsidR="00D24DE1" w:rsidRPr="00DF5D9E" w:rsidRDefault="00D24DE1" w:rsidP="00D24DE1">
      <w:pPr>
        <w:pStyle w:val="af7"/>
        <w:ind w:firstLine="708"/>
        <w:rPr>
          <w:rFonts w:ascii="Arial" w:hAnsi="Arial" w:cs="Arial"/>
          <w:sz w:val="20"/>
          <w:szCs w:val="20"/>
          <w:lang w:val="ru-RU"/>
        </w:rPr>
      </w:pPr>
    </w:p>
    <w:p w:rsidR="00D24DE1" w:rsidRPr="00507E44" w:rsidRDefault="00D24DE1" w:rsidP="00D24DE1">
      <w:pPr>
        <w:pStyle w:val="af7"/>
        <w:ind w:firstLine="708"/>
        <w:rPr>
          <w:rFonts w:ascii="Arial" w:hAnsi="Arial" w:cs="Arial"/>
          <w:b/>
          <w:szCs w:val="24"/>
          <w:lang w:val="ru-RU"/>
        </w:rPr>
      </w:pPr>
      <w:bookmarkStart w:id="16" w:name="_Toc13288377"/>
      <w:bookmarkStart w:id="17" w:name="_Toc280025324"/>
      <w:bookmarkStart w:id="18" w:name="_Toc280091926"/>
      <w:bookmarkStart w:id="19" w:name="_Toc280092130"/>
      <w:bookmarkStart w:id="20" w:name="_Toc280092210"/>
      <w:bookmarkStart w:id="21" w:name="_Toc280171560"/>
      <w:r w:rsidRPr="00507E44">
        <w:rPr>
          <w:rFonts w:ascii="Arial" w:hAnsi="Arial" w:cs="Arial"/>
          <w:b/>
          <w:szCs w:val="24"/>
          <w:lang w:val="ru-RU"/>
        </w:rPr>
        <w:t xml:space="preserve">3 Термины и </w:t>
      </w:r>
      <w:bookmarkEnd w:id="16"/>
      <w:bookmarkEnd w:id="17"/>
      <w:bookmarkEnd w:id="18"/>
      <w:bookmarkEnd w:id="19"/>
      <w:bookmarkEnd w:id="20"/>
      <w:bookmarkEnd w:id="21"/>
      <w:r w:rsidRPr="00507E44">
        <w:rPr>
          <w:rFonts w:ascii="Arial" w:hAnsi="Arial" w:cs="Arial"/>
          <w:b/>
          <w:szCs w:val="24"/>
          <w:lang w:val="ru-RU"/>
        </w:rPr>
        <w:t xml:space="preserve">определения </w:t>
      </w:r>
    </w:p>
    <w:p w:rsidR="00D24DE1" w:rsidRPr="00DF5D9E" w:rsidRDefault="00D24DE1" w:rsidP="00D24DE1">
      <w:pPr>
        <w:pStyle w:val="af7"/>
        <w:rPr>
          <w:rFonts w:ascii="Arial" w:hAnsi="Arial" w:cs="Arial"/>
          <w:sz w:val="20"/>
          <w:szCs w:val="20"/>
          <w:lang w:val="ru-RU"/>
        </w:rPr>
      </w:pPr>
    </w:p>
    <w:p w:rsidR="00D24DE1" w:rsidRPr="00DF5D9E" w:rsidRDefault="00D24DE1" w:rsidP="00D24DE1">
      <w:pPr>
        <w:pStyle w:val="af7"/>
        <w:ind w:firstLine="709"/>
        <w:jc w:val="both"/>
        <w:rPr>
          <w:rFonts w:ascii="Arial" w:hAnsi="Arial" w:cs="Arial"/>
          <w:snapToGrid w:val="0"/>
          <w:sz w:val="20"/>
          <w:szCs w:val="20"/>
          <w:lang w:val="ru-RU"/>
        </w:rPr>
      </w:pPr>
      <w:r w:rsidRPr="00DF5D9E">
        <w:rPr>
          <w:rFonts w:ascii="Arial" w:hAnsi="Arial" w:cs="Arial"/>
          <w:sz w:val="20"/>
          <w:szCs w:val="20"/>
          <w:lang w:val="ru-RU"/>
        </w:rPr>
        <w:t xml:space="preserve">В настоящем стандарте применены термины и определения по стандартам, приведенным в разделе 2 «Нормативные ссылки», </w:t>
      </w:r>
      <w:r w:rsidRPr="00DF5D9E">
        <w:rPr>
          <w:rFonts w:ascii="Arial" w:hAnsi="Arial" w:cs="Arial"/>
          <w:snapToGrid w:val="0"/>
          <w:sz w:val="20"/>
          <w:szCs w:val="20"/>
          <w:lang w:val="ru-RU"/>
        </w:rPr>
        <w:t>а также следующие термины с соответствующими определениями:</w:t>
      </w:r>
    </w:p>
    <w:p w:rsidR="00D24DE1" w:rsidRPr="00DF5D9E" w:rsidRDefault="00D24DE1" w:rsidP="00D24DE1">
      <w:pPr>
        <w:widowControl w:val="0"/>
        <w:ind w:firstLine="708"/>
        <w:jc w:val="both"/>
        <w:rPr>
          <w:rFonts w:ascii="Arial" w:hAnsi="Arial" w:cs="Arial"/>
          <w:sz w:val="20"/>
          <w:szCs w:val="20"/>
          <w:shd w:val="clear" w:color="auto" w:fill="FFFFFF"/>
          <w:lang w:val="ru-RU"/>
        </w:rPr>
      </w:pPr>
      <w:r w:rsidRPr="00DF5D9E">
        <w:rPr>
          <w:rFonts w:ascii="Arial" w:hAnsi="Arial" w:cs="Arial"/>
          <w:b/>
          <w:snapToGrid w:val="0"/>
          <w:spacing w:val="-6"/>
          <w:sz w:val="20"/>
          <w:szCs w:val="20"/>
          <w:lang w:val="ru-RU"/>
        </w:rPr>
        <w:t xml:space="preserve">Буровая </w:t>
      </w:r>
      <w:r w:rsidRPr="00DF5D9E">
        <w:rPr>
          <w:rFonts w:ascii="Arial" w:hAnsi="Arial" w:cs="Arial"/>
          <w:b/>
          <w:snapToGrid w:val="0"/>
          <w:spacing w:val="-4"/>
          <w:sz w:val="20"/>
          <w:szCs w:val="20"/>
          <w:lang w:val="ru-RU"/>
        </w:rPr>
        <w:t>скважина</w:t>
      </w:r>
      <w:r w:rsidRPr="000B3D04">
        <w:rPr>
          <w:rFonts w:ascii="Arial" w:hAnsi="Arial" w:cs="Arial"/>
          <w:snapToGrid w:val="0"/>
          <w:spacing w:val="-6"/>
          <w:sz w:val="20"/>
          <w:szCs w:val="20"/>
          <w:lang w:val="ru-RU"/>
        </w:rPr>
        <w:t xml:space="preserve"> –</w:t>
      </w:r>
      <w:r>
        <w:rPr>
          <w:rFonts w:ascii="Arial" w:hAnsi="Arial" w:cs="Arial"/>
          <w:snapToGrid w:val="0"/>
          <w:spacing w:val="-6"/>
          <w:sz w:val="20"/>
          <w:szCs w:val="20"/>
          <w:lang w:val="ru-RU"/>
        </w:rPr>
        <w:t xml:space="preserve"> </w:t>
      </w:r>
      <w:r w:rsidRPr="00DF5D9E">
        <w:rPr>
          <w:rFonts w:ascii="Arial" w:hAnsi="Arial" w:cs="Arial"/>
          <w:spacing w:val="-6"/>
          <w:sz w:val="20"/>
          <w:szCs w:val="20"/>
          <w:shd w:val="clear" w:color="auto" w:fill="FFFFFF"/>
        </w:rPr>
        <w:t> </w:t>
      </w:r>
      <w:r w:rsidRPr="00DF5D9E">
        <w:rPr>
          <w:rFonts w:ascii="Arial" w:hAnsi="Arial" w:cs="Arial"/>
          <w:spacing w:val="-6"/>
          <w:sz w:val="20"/>
          <w:szCs w:val="20"/>
          <w:shd w:val="clear" w:color="auto" w:fill="FFFFFF"/>
          <w:lang w:val="ru-RU"/>
        </w:rPr>
        <w:t>г</w:t>
      </w:r>
      <w:r w:rsidRPr="00DF5D9E">
        <w:rPr>
          <w:rFonts w:ascii="Arial" w:hAnsi="Arial" w:cs="Arial"/>
          <w:spacing w:val="-4"/>
          <w:sz w:val="20"/>
          <w:szCs w:val="20"/>
          <w:shd w:val="clear" w:color="auto" w:fill="FFFFFF"/>
          <w:lang w:val="ru-RU"/>
        </w:rPr>
        <w:t>орная</w:t>
      </w:r>
      <w:r w:rsidRPr="00DF5D9E">
        <w:rPr>
          <w:rFonts w:ascii="Arial" w:hAnsi="Arial" w:cs="Arial"/>
          <w:spacing w:val="-6"/>
          <w:sz w:val="20"/>
          <w:szCs w:val="20"/>
          <w:shd w:val="clear" w:color="auto" w:fill="FFFFFF"/>
          <w:lang w:val="ru-RU"/>
        </w:rPr>
        <w:t xml:space="preserve"> в</w:t>
      </w:r>
      <w:r w:rsidRPr="00DF5D9E">
        <w:rPr>
          <w:rFonts w:ascii="Arial" w:hAnsi="Arial" w:cs="Arial"/>
          <w:spacing w:val="-4"/>
          <w:sz w:val="20"/>
          <w:szCs w:val="20"/>
          <w:shd w:val="clear" w:color="auto" w:fill="FFFFFF"/>
          <w:lang w:val="ru-RU"/>
        </w:rPr>
        <w:t>ыработка</w:t>
      </w:r>
      <w:r w:rsidRPr="00DF5D9E">
        <w:rPr>
          <w:rFonts w:ascii="Arial" w:hAnsi="Arial" w:cs="Arial"/>
          <w:spacing w:val="-6"/>
          <w:sz w:val="20"/>
          <w:szCs w:val="20"/>
          <w:shd w:val="clear" w:color="auto" w:fill="FFFFFF"/>
        </w:rPr>
        <w:t> </w:t>
      </w:r>
      <w:r w:rsidRPr="00DF5D9E">
        <w:rPr>
          <w:rFonts w:ascii="Arial" w:hAnsi="Arial" w:cs="Arial"/>
          <w:spacing w:val="-6"/>
          <w:sz w:val="20"/>
          <w:szCs w:val="20"/>
          <w:shd w:val="clear" w:color="auto" w:fill="FFFFFF"/>
          <w:lang w:val="ru-RU"/>
        </w:rPr>
        <w:t>к</w:t>
      </w:r>
      <w:r w:rsidRPr="00DF5D9E">
        <w:rPr>
          <w:rFonts w:ascii="Arial" w:hAnsi="Arial" w:cs="Arial"/>
          <w:spacing w:val="-4"/>
          <w:sz w:val="20"/>
          <w:szCs w:val="20"/>
          <w:shd w:val="clear" w:color="auto" w:fill="FFFFFF"/>
          <w:lang w:val="ru-RU"/>
        </w:rPr>
        <w:t>руглог</w:t>
      </w:r>
      <w:r w:rsidRPr="00DF5D9E">
        <w:rPr>
          <w:rFonts w:ascii="Arial" w:hAnsi="Arial" w:cs="Arial"/>
          <w:spacing w:val="-6"/>
          <w:sz w:val="20"/>
          <w:szCs w:val="20"/>
          <w:shd w:val="clear" w:color="auto" w:fill="FFFFFF"/>
          <w:lang w:val="ru-RU"/>
        </w:rPr>
        <w:t xml:space="preserve">о </w:t>
      </w:r>
      <w:r w:rsidRPr="00DF5D9E">
        <w:rPr>
          <w:rFonts w:ascii="Arial" w:hAnsi="Arial" w:cs="Arial"/>
          <w:spacing w:val="-4"/>
          <w:sz w:val="20"/>
          <w:szCs w:val="20"/>
          <w:shd w:val="clear" w:color="auto" w:fill="FFFFFF"/>
          <w:lang w:val="ru-RU"/>
        </w:rPr>
        <w:t>сечения</w:t>
      </w:r>
      <w:r w:rsidRPr="00DF5D9E">
        <w:rPr>
          <w:rFonts w:ascii="Arial" w:hAnsi="Arial" w:cs="Arial"/>
          <w:spacing w:val="-6"/>
          <w:sz w:val="20"/>
          <w:szCs w:val="20"/>
          <w:shd w:val="clear" w:color="auto" w:fill="FFFFFF"/>
          <w:lang w:val="ru-RU"/>
        </w:rPr>
        <w:t xml:space="preserve"> д</w:t>
      </w:r>
      <w:r w:rsidRPr="00DF5D9E">
        <w:rPr>
          <w:rFonts w:ascii="Arial" w:hAnsi="Arial" w:cs="Arial"/>
          <w:spacing w:val="-4"/>
          <w:sz w:val="20"/>
          <w:szCs w:val="20"/>
          <w:shd w:val="clear" w:color="auto" w:fill="FFFFFF"/>
          <w:lang w:val="ru-RU"/>
        </w:rPr>
        <w:t>иаметро</w:t>
      </w:r>
      <w:r w:rsidRPr="00DF5D9E">
        <w:rPr>
          <w:rFonts w:ascii="Arial" w:hAnsi="Arial" w:cs="Arial"/>
          <w:spacing w:val="-6"/>
          <w:sz w:val="20"/>
          <w:szCs w:val="20"/>
          <w:shd w:val="clear" w:color="auto" w:fill="FFFFFF"/>
          <w:lang w:val="ru-RU"/>
        </w:rPr>
        <w:t>м от 50 мм до 325 мм</w:t>
      </w:r>
      <w:r w:rsidRPr="00DF5D9E">
        <w:rPr>
          <w:rFonts w:ascii="Arial" w:hAnsi="Arial" w:cs="Arial"/>
          <w:sz w:val="20"/>
          <w:szCs w:val="20"/>
          <w:shd w:val="clear" w:color="auto" w:fill="FFFFFF"/>
          <w:lang w:val="ru-RU"/>
        </w:rPr>
        <w:t xml:space="preserve">, пробуренная с поверхности грунтового массива с помощью бурового станка; </w:t>
      </w:r>
    </w:p>
    <w:p w:rsidR="00D24DE1" w:rsidRPr="00DF5D9E" w:rsidRDefault="00D24DE1" w:rsidP="00D24DE1">
      <w:pPr>
        <w:pStyle w:val="af7"/>
        <w:ind w:firstLine="709"/>
        <w:jc w:val="both"/>
        <w:rPr>
          <w:rFonts w:ascii="Arial" w:hAnsi="Arial" w:cs="Arial"/>
          <w:snapToGrid w:val="0"/>
          <w:sz w:val="20"/>
          <w:szCs w:val="20"/>
          <w:lang w:val="ru-RU"/>
        </w:rPr>
      </w:pPr>
      <w:r w:rsidRPr="00DF5D9E">
        <w:rPr>
          <w:rFonts w:ascii="Arial" w:hAnsi="Arial" w:cs="Arial"/>
          <w:b/>
          <w:snapToGrid w:val="0"/>
          <w:sz w:val="20"/>
          <w:szCs w:val="20"/>
          <w:lang w:val="ru-RU"/>
        </w:rPr>
        <w:t>Вдавливаемый зонд-грунтонос</w:t>
      </w:r>
      <w:r w:rsidRPr="00DF5D9E">
        <w:rPr>
          <w:rFonts w:ascii="Arial" w:hAnsi="Arial" w:cs="Arial"/>
          <w:snapToGrid w:val="0"/>
          <w:sz w:val="20"/>
          <w:szCs w:val="20"/>
          <w:lang w:val="ru-RU"/>
        </w:rPr>
        <w:t xml:space="preserve"> – устройство для отбора монолитов грунта путем вдавливания в грунтовый массив без вибрации, ударов и вращения;</w:t>
      </w:r>
    </w:p>
    <w:p w:rsidR="00D24DE1" w:rsidRPr="00DF5D9E" w:rsidRDefault="00D24DE1" w:rsidP="00D24DE1">
      <w:pPr>
        <w:pStyle w:val="af7"/>
        <w:ind w:firstLine="709"/>
        <w:jc w:val="both"/>
        <w:rPr>
          <w:rFonts w:ascii="Arial" w:hAnsi="Arial" w:cs="Arial"/>
          <w:snapToGrid w:val="0"/>
          <w:sz w:val="20"/>
          <w:szCs w:val="20"/>
          <w:lang w:val="ru-RU"/>
        </w:rPr>
      </w:pPr>
      <w:proofErr w:type="gramStart"/>
      <w:r w:rsidRPr="000B3D04">
        <w:rPr>
          <w:rFonts w:ascii="Arial" w:hAnsi="Arial" w:cs="Arial"/>
          <w:b/>
          <w:snapToGrid w:val="0"/>
          <w:spacing w:val="-4"/>
          <w:sz w:val="20"/>
          <w:szCs w:val="20"/>
          <w:lang w:val="ru-RU"/>
        </w:rPr>
        <w:t>Монолит</w:t>
      </w:r>
      <w:r w:rsidRPr="000B3D04">
        <w:rPr>
          <w:rFonts w:ascii="Arial" w:hAnsi="Arial" w:cs="Arial"/>
          <w:snapToGrid w:val="0"/>
          <w:spacing w:val="-4"/>
          <w:sz w:val="20"/>
          <w:szCs w:val="20"/>
          <w:lang w:val="ru-RU"/>
        </w:rPr>
        <w:t xml:space="preserve"> </w:t>
      </w:r>
      <w:r w:rsidRPr="000B3D04">
        <w:rPr>
          <w:rFonts w:ascii="Arial" w:hAnsi="Arial" w:cs="Arial"/>
          <w:b/>
          <w:snapToGrid w:val="0"/>
          <w:spacing w:val="-4"/>
          <w:sz w:val="20"/>
          <w:szCs w:val="20"/>
          <w:lang w:val="ru-RU"/>
        </w:rPr>
        <w:t>грунта</w:t>
      </w:r>
      <w:r w:rsidRPr="000B3D04">
        <w:rPr>
          <w:rFonts w:ascii="Arial" w:hAnsi="Arial" w:cs="Arial"/>
          <w:snapToGrid w:val="0"/>
          <w:spacing w:val="-4"/>
          <w:sz w:val="20"/>
          <w:szCs w:val="20"/>
          <w:lang w:val="ru-RU"/>
        </w:rPr>
        <w:t xml:space="preserve"> – объем грунта</w:t>
      </w:r>
      <w:r w:rsidRPr="000B3D04">
        <w:rPr>
          <w:rFonts w:ascii="Arial" w:hAnsi="Arial" w:cs="Arial"/>
          <w:spacing w:val="-4"/>
          <w:sz w:val="20"/>
          <w:szCs w:val="20"/>
          <w:lang w:val="ru-RU"/>
        </w:rPr>
        <w:t xml:space="preserve"> определенной формы</w:t>
      </w:r>
      <w:r w:rsidRPr="000B3D04">
        <w:rPr>
          <w:rFonts w:ascii="Arial" w:hAnsi="Arial" w:cs="Arial"/>
          <w:snapToGrid w:val="0"/>
          <w:spacing w:val="-4"/>
          <w:sz w:val="20"/>
          <w:szCs w:val="20"/>
          <w:lang w:val="ru-RU"/>
        </w:rPr>
        <w:t>, в котором при отборе из грунтового массива</w:t>
      </w:r>
      <w:r w:rsidRPr="00DF5D9E">
        <w:rPr>
          <w:rFonts w:ascii="Arial" w:hAnsi="Arial" w:cs="Arial"/>
          <w:snapToGrid w:val="0"/>
          <w:sz w:val="20"/>
          <w:szCs w:val="20"/>
          <w:lang w:val="ru-RU"/>
        </w:rPr>
        <w:t xml:space="preserve"> сохранены природное сложение и влажность грунта;</w:t>
      </w:r>
      <w:proofErr w:type="gramEnd"/>
    </w:p>
    <w:p w:rsidR="00D24DE1" w:rsidRPr="00DF5D9E" w:rsidRDefault="00D24DE1" w:rsidP="00D24DE1">
      <w:pPr>
        <w:pStyle w:val="af7"/>
        <w:ind w:firstLine="709"/>
        <w:jc w:val="both"/>
        <w:rPr>
          <w:rFonts w:ascii="Arial" w:hAnsi="Arial" w:cs="Arial"/>
          <w:snapToGrid w:val="0"/>
          <w:sz w:val="20"/>
          <w:szCs w:val="20"/>
          <w:lang w:val="ru-RU"/>
        </w:rPr>
      </w:pPr>
      <w:r w:rsidRPr="000B3D04">
        <w:rPr>
          <w:rFonts w:ascii="Arial" w:hAnsi="Arial" w:cs="Arial"/>
          <w:b/>
          <w:snapToGrid w:val="0"/>
          <w:spacing w:val="-4"/>
          <w:sz w:val="20"/>
          <w:szCs w:val="20"/>
          <w:lang w:val="ru-RU"/>
        </w:rPr>
        <w:t>Образец грунта нарушенного сложения</w:t>
      </w:r>
      <w:r w:rsidRPr="000B3D04">
        <w:rPr>
          <w:rFonts w:ascii="Arial" w:hAnsi="Arial" w:cs="Arial"/>
          <w:snapToGrid w:val="0"/>
          <w:spacing w:val="-4"/>
          <w:sz w:val="20"/>
          <w:szCs w:val="20"/>
          <w:lang w:val="ru-RU"/>
        </w:rPr>
        <w:t xml:space="preserve"> – объем грунта, в котором при отборе из грунтового массива</w:t>
      </w:r>
      <w:r w:rsidRPr="00DF5D9E">
        <w:rPr>
          <w:rFonts w:ascii="Arial" w:hAnsi="Arial" w:cs="Arial"/>
          <w:snapToGrid w:val="0"/>
          <w:sz w:val="20"/>
          <w:szCs w:val="20"/>
          <w:lang w:val="ru-RU"/>
        </w:rPr>
        <w:t xml:space="preserve"> изменились природное сложение и (или) влажность грунта;</w:t>
      </w:r>
    </w:p>
    <w:p w:rsidR="00D24DE1" w:rsidRPr="00DF5D9E" w:rsidRDefault="00D24DE1" w:rsidP="00D24DE1">
      <w:pPr>
        <w:widowControl w:val="0"/>
        <w:ind w:firstLine="708"/>
        <w:jc w:val="both"/>
        <w:rPr>
          <w:rFonts w:ascii="Arial" w:eastAsia="Calibri" w:hAnsi="Arial" w:cs="Arial"/>
          <w:sz w:val="20"/>
          <w:szCs w:val="20"/>
          <w:lang w:val="ru-RU"/>
        </w:rPr>
      </w:pPr>
      <w:bookmarkStart w:id="22" w:name="_Toc280025328"/>
      <w:bookmarkStart w:id="23" w:name="_Toc280091930"/>
      <w:bookmarkStart w:id="24" w:name="_Toc280092134"/>
      <w:bookmarkStart w:id="25" w:name="_Toc280092214"/>
      <w:bookmarkStart w:id="26" w:name="_Toc280171562"/>
      <w:proofErr w:type="spellStart"/>
      <w:r w:rsidRPr="00DF5D9E">
        <w:rPr>
          <w:rFonts w:ascii="Arial" w:eastAsia="TimesNewRoman,Bold" w:hAnsi="Arial" w:cs="Arial"/>
          <w:b/>
          <w:bCs/>
          <w:sz w:val="20"/>
          <w:szCs w:val="20"/>
          <w:lang w:val="ru-RU"/>
        </w:rPr>
        <w:t>Просадочный</w:t>
      </w:r>
      <w:proofErr w:type="spellEnd"/>
      <w:r w:rsidRPr="00DF5D9E">
        <w:rPr>
          <w:rFonts w:ascii="Arial" w:eastAsia="TimesNewRoman,Bold" w:hAnsi="Arial" w:cs="Arial"/>
          <w:b/>
          <w:bCs/>
          <w:sz w:val="20"/>
          <w:szCs w:val="20"/>
          <w:lang w:val="ru-RU"/>
        </w:rPr>
        <w:t xml:space="preserve"> грунт </w:t>
      </w:r>
      <w:r w:rsidRPr="00DF5D9E">
        <w:rPr>
          <w:rFonts w:ascii="Arial" w:eastAsia="Calibri" w:hAnsi="Arial" w:cs="Arial"/>
          <w:sz w:val="20"/>
          <w:szCs w:val="20"/>
          <w:lang w:val="ru-RU"/>
        </w:rPr>
        <w:t xml:space="preserve">– </w:t>
      </w:r>
      <w:proofErr w:type="spellStart"/>
      <w:r w:rsidRPr="00DF5D9E">
        <w:rPr>
          <w:rFonts w:ascii="Arial" w:hAnsi="Arial" w:cs="Arial"/>
          <w:spacing w:val="-4"/>
          <w:sz w:val="20"/>
          <w:szCs w:val="20"/>
          <w:lang w:val="ru-RU"/>
        </w:rPr>
        <w:t>недоуплотненный</w:t>
      </w:r>
      <w:proofErr w:type="spellEnd"/>
      <w:r w:rsidRPr="00DF5D9E">
        <w:rPr>
          <w:rFonts w:ascii="Arial" w:hAnsi="Arial" w:cs="Arial"/>
          <w:spacing w:val="-4"/>
          <w:sz w:val="20"/>
          <w:szCs w:val="20"/>
          <w:lang w:val="ru-RU"/>
        </w:rPr>
        <w:t xml:space="preserve"> структурно-неустойчивый глинистый </w:t>
      </w:r>
      <w:r w:rsidRPr="00DF5D9E">
        <w:rPr>
          <w:rFonts w:ascii="Arial" w:hAnsi="Arial" w:cs="Arial"/>
          <w:spacing w:val="-8"/>
          <w:sz w:val="20"/>
          <w:szCs w:val="20"/>
          <w:lang w:val="ru-RU"/>
        </w:rPr>
        <w:t xml:space="preserve">грунт с </w:t>
      </w:r>
      <w:r w:rsidRPr="00DF5D9E">
        <w:rPr>
          <w:rFonts w:ascii="Arial" w:hAnsi="Arial" w:cs="Arial"/>
          <w:spacing w:val="-4"/>
          <w:sz w:val="20"/>
          <w:szCs w:val="20"/>
          <w:lang w:val="ru-RU"/>
        </w:rPr>
        <w:t>быстро протекающими значительными осадками</w:t>
      </w:r>
      <w:r w:rsidRPr="00DF5D9E">
        <w:rPr>
          <w:rFonts w:ascii="Arial" w:eastAsia="Calibri" w:hAnsi="Arial" w:cs="Arial"/>
          <w:sz w:val="20"/>
          <w:szCs w:val="20"/>
          <w:lang w:val="ru-RU"/>
        </w:rPr>
        <w:t xml:space="preserve"> (просадками) под действием собственного веса при замачивании водой. </w:t>
      </w:r>
    </w:p>
    <w:p w:rsidR="00D24DE1" w:rsidRPr="00DF5D9E" w:rsidRDefault="00D24DE1" w:rsidP="00D24DE1">
      <w:pPr>
        <w:widowControl w:val="0"/>
        <w:ind w:firstLine="708"/>
        <w:jc w:val="both"/>
        <w:rPr>
          <w:rFonts w:ascii="Arial" w:eastAsia="Calibri" w:hAnsi="Arial" w:cs="Arial"/>
          <w:sz w:val="20"/>
          <w:szCs w:val="20"/>
          <w:lang w:val="ru-RU"/>
        </w:rPr>
      </w:pPr>
    </w:p>
    <w:p w:rsidR="00D24DE1" w:rsidRPr="00CA6D0A" w:rsidRDefault="00D24DE1" w:rsidP="00D24DE1">
      <w:pPr>
        <w:pStyle w:val="af7"/>
        <w:ind w:firstLine="708"/>
        <w:jc w:val="both"/>
        <w:rPr>
          <w:rFonts w:ascii="Arial" w:hAnsi="Arial" w:cs="Arial"/>
          <w:b/>
          <w:szCs w:val="24"/>
          <w:lang w:val="ru-RU"/>
        </w:rPr>
      </w:pPr>
      <w:r w:rsidRPr="00990E74">
        <w:rPr>
          <w:rFonts w:ascii="Arial" w:hAnsi="Arial" w:cs="Arial"/>
          <w:b/>
          <w:spacing w:val="-4"/>
          <w:szCs w:val="24"/>
          <w:lang w:val="ru-RU"/>
        </w:rPr>
        <w:t xml:space="preserve">4 Отбор монолитов </w:t>
      </w:r>
      <w:proofErr w:type="spellStart"/>
      <w:r w:rsidRPr="00990E74">
        <w:rPr>
          <w:rFonts w:ascii="Arial" w:hAnsi="Arial" w:cs="Arial"/>
          <w:b/>
          <w:spacing w:val="-4"/>
          <w:szCs w:val="24"/>
          <w:lang w:val="ru-RU"/>
        </w:rPr>
        <w:t>просадочных</w:t>
      </w:r>
      <w:proofErr w:type="spellEnd"/>
      <w:r w:rsidRPr="00990E74">
        <w:rPr>
          <w:rFonts w:ascii="Arial" w:hAnsi="Arial" w:cs="Arial"/>
          <w:b/>
          <w:spacing w:val="-4"/>
          <w:szCs w:val="24"/>
          <w:lang w:val="ru-RU"/>
        </w:rPr>
        <w:t xml:space="preserve"> грунтов из буровых скважин вдавливаемым</w:t>
      </w:r>
      <w:r w:rsidRPr="00CA6D0A">
        <w:rPr>
          <w:rFonts w:ascii="Arial" w:hAnsi="Arial" w:cs="Arial"/>
          <w:b/>
          <w:szCs w:val="24"/>
          <w:lang w:val="ru-RU"/>
        </w:rPr>
        <w:t xml:space="preserve"> зондом-грунтоносом</w:t>
      </w:r>
    </w:p>
    <w:p w:rsidR="00D24DE1" w:rsidRPr="00CA6D0A" w:rsidRDefault="00D24DE1" w:rsidP="00D24DE1">
      <w:pPr>
        <w:pStyle w:val="af7"/>
        <w:ind w:firstLine="708"/>
        <w:rPr>
          <w:rFonts w:ascii="Arial" w:hAnsi="Arial" w:cs="Arial"/>
          <w:b/>
          <w:sz w:val="20"/>
          <w:szCs w:val="20"/>
          <w:lang w:val="ru-RU"/>
        </w:rPr>
      </w:pPr>
    </w:p>
    <w:p w:rsidR="00D24DE1" w:rsidRDefault="00D24DE1" w:rsidP="00D24DE1">
      <w:pPr>
        <w:pStyle w:val="af7"/>
        <w:ind w:firstLine="708"/>
        <w:jc w:val="both"/>
        <w:rPr>
          <w:rFonts w:ascii="Arial" w:hAnsi="Arial" w:cs="Arial"/>
          <w:sz w:val="20"/>
          <w:szCs w:val="20"/>
          <w:lang w:val="ru-RU"/>
        </w:rPr>
      </w:pPr>
      <w:r w:rsidRPr="00CA6D0A">
        <w:rPr>
          <w:rFonts w:ascii="Arial" w:hAnsi="Arial" w:cs="Arial"/>
          <w:sz w:val="20"/>
          <w:szCs w:val="20"/>
          <w:lang w:val="ru-RU"/>
        </w:rPr>
        <w:t>4.1 Отбор монолитов грунта осуществляют для описания грунтов и определения их свойств в лабораторных условиях согласно ГОСТ 5180, ГОСТ 12248, ГОСТ 12536, ГОСТ 22733, ГОСТ 23161, ГОСТ 23740, ГОСТ 24143, ГОСТ 30416.</w:t>
      </w:r>
    </w:p>
    <w:p w:rsidR="00D24DE1" w:rsidRPr="00552D95" w:rsidRDefault="00D24DE1" w:rsidP="00D24DE1">
      <w:pPr>
        <w:autoSpaceDE w:val="0"/>
        <w:autoSpaceDN w:val="0"/>
        <w:adjustRightInd w:val="0"/>
        <w:ind w:firstLine="708"/>
        <w:jc w:val="both"/>
        <w:rPr>
          <w:rFonts w:ascii="Arial" w:hAnsi="Arial" w:cs="Arial"/>
          <w:sz w:val="20"/>
          <w:szCs w:val="20"/>
          <w:lang w:val="ru-RU"/>
        </w:rPr>
      </w:pPr>
      <w:r w:rsidRPr="00552D95">
        <w:rPr>
          <w:rFonts w:ascii="Arial" w:hAnsi="Arial" w:cs="Arial"/>
          <w:sz w:val="20"/>
          <w:szCs w:val="20"/>
          <w:lang w:val="ru-RU"/>
        </w:rPr>
        <w:t>Монолиты грунта должны иметь объем достаточный для определения полного или планируемого комплекса физико-механических свой</w:t>
      </w:r>
      <w:proofErr w:type="gramStart"/>
      <w:r w:rsidRPr="00552D95">
        <w:rPr>
          <w:rFonts w:ascii="Arial" w:hAnsi="Arial" w:cs="Arial"/>
          <w:sz w:val="20"/>
          <w:szCs w:val="20"/>
          <w:lang w:val="ru-RU"/>
        </w:rPr>
        <w:t>ств гр</w:t>
      </w:r>
      <w:proofErr w:type="gramEnd"/>
      <w:r w:rsidRPr="00552D95">
        <w:rPr>
          <w:rFonts w:ascii="Arial" w:hAnsi="Arial" w:cs="Arial"/>
          <w:sz w:val="20"/>
          <w:szCs w:val="20"/>
          <w:lang w:val="ru-RU"/>
        </w:rPr>
        <w:t>унтов.</w:t>
      </w:r>
    </w:p>
    <w:p w:rsidR="00D24DE1" w:rsidRPr="00CA6D0A" w:rsidRDefault="00D24DE1" w:rsidP="00D24DE1">
      <w:pPr>
        <w:pStyle w:val="af7"/>
        <w:ind w:firstLine="708"/>
        <w:jc w:val="both"/>
        <w:rPr>
          <w:rFonts w:ascii="Arial" w:hAnsi="Arial" w:cs="Arial"/>
          <w:sz w:val="20"/>
          <w:szCs w:val="20"/>
          <w:lang w:val="ru-RU"/>
        </w:rPr>
      </w:pPr>
      <w:r w:rsidRPr="00552D95">
        <w:rPr>
          <w:rFonts w:ascii="Arial" w:hAnsi="Arial" w:cs="Arial"/>
          <w:sz w:val="20"/>
          <w:szCs w:val="20"/>
          <w:lang w:val="ru-RU"/>
        </w:rPr>
        <w:t>4.2</w:t>
      </w:r>
      <w:r>
        <w:rPr>
          <w:rFonts w:ascii="Arial" w:hAnsi="Arial" w:cs="Arial"/>
          <w:color w:val="00B050"/>
          <w:sz w:val="20"/>
          <w:szCs w:val="20"/>
          <w:lang w:val="ru-RU"/>
        </w:rPr>
        <w:t xml:space="preserve"> </w:t>
      </w:r>
      <w:r w:rsidRPr="00BA4ED6">
        <w:rPr>
          <w:rFonts w:ascii="Arial" w:hAnsi="Arial" w:cs="Arial"/>
          <w:sz w:val="20"/>
          <w:szCs w:val="20"/>
          <w:lang w:val="ru-RU"/>
        </w:rPr>
        <w:t>Отбор монолит</w:t>
      </w:r>
      <w:r>
        <w:rPr>
          <w:rFonts w:ascii="Arial" w:hAnsi="Arial" w:cs="Arial"/>
          <w:sz w:val="20"/>
          <w:szCs w:val="20"/>
          <w:lang w:val="ru-RU"/>
        </w:rPr>
        <w:t>ов</w:t>
      </w:r>
      <w:r w:rsidRPr="00BA4ED6">
        <w:rPr>
          <w:rFonts w:ascii="Arial" w:hAnsi="Arial" w:cs="Arial"/>
          <w:sz w:val="20"/>
          <w:szCs w:val="20"/>
          <w:lang w:val="ru-RU"/>
        </w:rPr>
        <w:t xml:space="preserve"> грунт</w:t>
      </w:r>
      <w:r w:rsidRPr="00552D95">
        <w:rPr>
          <w:rFonts w:ascii="Arial" w:hAnsi="Arial" w:cs="Arial"/>
          <w:sz w:val="20"/>
          <w:szCs w:val="20"/>
          <w:lang w:val="ru-RU"/>
        </w:rPr>
        <w:t>а</w:t>
      </w:r>
      <w:r w:rsidRPr="00BA4ED6">
        <w:rPr>
          <w:rFonts w:ascii="Arial" w:hAnsi="Arial" w:cs="Arial"/>
          <w:sz w:val="20"/>
          <w:szCs w:val="20"/>
          <w:lang w:val="ru-RU"/>
        </w:rPr>
        <w:t xml:space="preserve"> </w:t>
      </w:r>
      <w:r w:rsidRPr="00552D95">
        <w:rPr>
          <w:rFonts w:ascii="Arial" w:hAnsi="Arial" w:cs="Arial"/>
          <w:sz w:val="20"/>
          <w:szCs w:val="20"/>
          <w:lang w:val="ru-RU"/>
        </w:rPr>
        <w:t xml:space="preserve">осуществляют зондом-грунтоносом </w:t>
      </w:r>
      <w:r w:rsidRPr="00BA4ED6">
        <w:rPr>
          <w:rFonts w:ascii="Arial" w:hAnsi="Arial" w:cs="Arial"/>
          <w:sz w:val="20"/>
          <w:szCs w:val="20"/>
          <w:lang w:val="ru-RU"/>
        </w:rPr>
        <w:t xml:space="preserve">путём </w:t>
      </w:r>
      <w:r>
        <w:rPr>
          <w:rFonts w:ascii="Arial" w:hAnsi="Arial" w:cs="Arial"/>
          <w:sz w:val="20"/>
          <w:szCs w:val="20"/>
          <w:lang w:val="ru-RU"/>
        </w:rPr>
        <w:t>его вдавливания в грунтовый массив. При этом режущее лезвие башмака зонда-</w:t>
      </w:r>
      <w:r w:rsidRPr="00BA4ED6">
        <w:rPr>
          <w:rFonts w:ascii="Arial" w:hAnsi="Arial" w:cs="Arial"/>
          <w:sz w:val="20"/>
          <w:szCs w:val="20"/>
          <w:lang w:val="ru-RU"/>
        </w:rPr>
        <w:t>грунтонос</w:t>
      </w:r>
      <w:r>
        <w:rPr>
          <w:rFonts w:ascii="Arial" w:hAnsi="Arial" w:cs="Arial"/>
          <w:sz w:val="20"/>
          <w:szCs w:val="20"/>
          <w:lang w:val="ru-RU"/>
        </w:rPr>
        <w:t xml:space="preserve">а вырезает из грунтового массива монолит, а наружная конусная поверхность башмака </w:t>
      </w:r>
      <w:r w:rsidRPr="000448F6">
        <w:rPr>
          <w:rFonts w:ascii="Arial" w:hAnsi="Arial" w:cs="Arial"/>
          <w:sz w:val="20"/>
          <w:szCs w:val="20"/>
          <w:lang w:val="ru-RU"/>
        </w:rPr>
        <w:t>расклинива</w:t>
      </w:r>
      <w:r>
        <w:rPr>
          <w:rFonts w:ascii="Arial" w:hAnsi="Arial" w:cs="Arial"/>
          <w:sz w:val="20"/>
          <w:szCs w:val="20"/>
          <w:lang w:val="ru-RU"/>
        </w:rPr>
        <w:t>ет</w:t>
      </w:r>
      <w:r w:rsidRPr="000448F6">
        <w:rPr>
          <w:rFonts w:ascii="Arial" w:hAnsi="Arial" w:cs="Arial"/>
          <w:sz w:val="20"/>
          <w:szCs w:val="20"/>
          <w:lang w:val="ru-RU"/>
        </w:rPr>
        <w:t xml:space="preserve"> и вдавлива</w:t>
      </w:r>
      <w:r>
        <w:rPr>
          <w:rFonts w:ascii="Arial" w:hAnsi="Arial" w:cs="Arial"/>
          <w:sz w:val="20"/>
          <w:szCs w:val="20"/>
          <w:lang w:val="ru-RU"/>
        </w:rPr>
        <w:t>ет</w:t>
      </w:r>
      <w:r w:rsidRPr="000448F6">
        <w:rPr>
          <w:rFonts w:ascii="Arial" w:hAnsi="Arial" w:cs="Arial"/>
          <w:sz w:val="20"/>
          <w:szCs w:val="20"/>
          <w:lang w:val="ru-RU"/>
        </w:rPr>
        <w:t xml:space="preserve"> лишн</w:t>
      </w:r>
      <w:r>
        <w:rPr>
          <w:rFonts w:ascii="Arial" w:hAnsi="Arial" w:cs="Arial"/>
          <w:sz w:val="20"/>
          <w:szCs w:val="20"/>
          <w:lang w:val="ru-RU"/>
        </w:rPr>
        <w:t>ий</w:t>
      </w:r>
      <w:r w:rsidRPr="000448F6">
        <w:rPr>
          <w:rFonts w:ascii="Arial" w:hAnsi="Arial" w:cs="Arial"/>
          <w:sz w:val="20"/>
          <w:szCs w:val="20"/>
          <w:lang w:val="ru-RU"/>
        </w:rPr>
        <w:t xml:space="preserve"> грунт в </w:t>
      </w:r>
      <w:r>
        <w:rPr>
          <w:rFonts w:ascii="Arial" w:hAnsi="Arial" w:cs="Arial"/>
          <w:sz w:val="20"/>
          <w:szCs w:val="20"/>
          <w:lang w:val="ru-RU"/>
        </w:rPr>
        <w:t>стороны и т.о. формирует ствол скважины</w:t>
      </w:r>
      <w:r w:rsidRPr="00A87C37">
        <w:rPr>
          <w:rFonts w:ascii="Arial" w:hAnsi="Arial" w:cs="Arial"/>
          <w:sz w:val="20"/>
          <w:szCs w:val="20"/>
          <w:lang w:val="ru-RU"/>
        </w:rPr>
        <w:t xml:space="preserve"> </w:t>
      </w:r>
      <w:r>
        <w:rPr>
          <w:rFonts w:ascii="Arial" w:hAnsi="Arial" w:cs="Arial"/>
          <w:sz w:val="20"/>
          <w:szCs w:val="20"/>
          <w:lang w:val="ru-RU"/>
        </w:rPr>
        <w:t xml:space="preserve">без </w:t>
      </w:r>
      <w:proofErr w:type="spellStart"/>
      <w:r>
        <w:rPr>
          <w:rFonts w:ascii="Arial" w:hAnsi="Arial" w:cs="Arial"/>
          <w:sz w:val="20"/>
          <w:szCs w:val="20"/>
          <w:lang w:val="ru-RU"/>
        </w:rPr>
        <w:t>разбуривания</w:t>
      </w:r>
      <w:proofErr w:type="spellEnd"/>
      <w:r>
        <w:rPr>
          <w:rFonts w:ascii="Arial" w:hAnsi="Arial" w:cs="Arial"/>
          <w:sz w:val="20"/>
          <w:szCs w:val="20"/>
          <w:lang w:val="ru-RU"/>
        </w:rPr>
        <w:t xml:space="preserve"> грунта.</w:t>
      </w:r>
      <w:r w:rsidRPr="000448F6">
        <w:rPr>
          <w:rFonts w:ascii="Arial" w:hAnsi="Arial" w:cs="Arial"/>
          <w:sz w:val="20"/>
          <w:szCs w:val="20"/>
          <w:lang w:val="ru-RU"/>
        </w:rPr>
        <w:t xml:space="preserve"> </w:t>
      </w:r>
    </w:p>
    <w:p w:rsidR="00D24DE1" w:rsidRPr="00552D95" w:rsidRDefault="00D24DE1" w:rsidP="00D24DE1">
      <w:pPr>
        <w:pStyle w:val="af7"/>
        <w:ind w:firstLine="708"/>
        <w:jc w:val="both"/>
        <w:rPr>
          <w:rFonts w:ascii="Arial" w:hAnsi="Arial" w:cs="Arial"/>
          <w:sz w:val="20"/>
          <w:szCs w:val="20"/>
          <w:lang w:val="ru-RU"/>
        </w:rPr>
      </w:pPr>
      <w:r w:rsidRPr="00CA6D0A">
        <w:rPr>
          <w:rFonts w:ascii="Arial" w:hAnsi="Arial" w:cs="Arial"/>
          <w:sz w:val="20"/>
          <w:szCs w:val="20"/>
          <w:lang w:val="ru-RU"/>
        </w:rPr>
        <w:t>4.</w:t>
      </w:r>
      <w:r>
        <w:rPr>
          <w:rFonts w:ascii="Arial" w:hAnsi="Arial" w:cs="Arial"/>
          <w:sz w:val="20"/>
          <w:szCs w:val="20"/>
          <w:lang w:val="ru-RU"/>
        </w:rPr>
        <w:t>3</w:t>
      </w:r>
      <w:proofErr w:type="gramStart"/>
      <w:r w:rsidRPr="00CA6D0A">
        <w:rPr>
          <w:rFonts w:ascii="Arial" w:hAnsi="Arial" w:cs="Arial"/>
          <w:sz w:val="20"/>
          <w:szCs w:val="20"/>
          <w:lang w:val="ru-RU"/>
        </w:rPr>
        <w:t xml:space="preserve"> П</w:t>
      </w:r>
      <w:proofErr w:type="gramEnd"/>
      <w:r w:rsidRPr="00CA6D0A">
        <w:rPr>
          <w:rFonts w:ascii="Arial" w:hAnsi="Arial" w:cs="Arial"/>
          <w:sz w:val="20"/>
          <w:szCs w:val="20"/>
          <w:lang w:val="ru-RU"/>
        </w:rPr>
        <w:t xml:space="preserve">еред </w:t>
      </w:r>
      <w:r w:rsidRPr="00552D95">
        <w:rPr>
          <w:rFonts w:ascii="Arial" w:hAnsi="Arial" w:cs="Arial"/>
          <w:sz w:val="20"/>
          <w:szCs w:val="20"/>
          <w:lang w:val="ru-RU"/>
        </w:rPr>
        <w:t>спуском зонда-</w:t>
      </w:r>
      <w:r w:rsidRPr="00CA6D0A">
        <w:rPr>
          <w:rFonts w:ascii="Arial" w:hAnsi="Arial" w:cs="Arial"/>
          <w:sz w:val="20"/>
          <w:szCs w:val="20"/>
          <w:lang w:val="ru-RU"/>
        </w:rPr>
        <w:t xml:space="preserve">грунтоноса в буровую скважину </w:t>
      </w:r>
      <w:r w:rsidRPr="00552D95">
        <w:rPr>
          <w:rFonts w:ascii="Arial" w:hAnsi="Arial" w:cs="Arial"/>
          <w:sz w:val="20"/>
          <w:szCs w:val="20"/>
          <w:lang w:val="ru-RU"/>
        </w:rPr>
        <w:t>производят зачистку забоя</w:t>
      </w:r>
      <w:r w:rsidRPr="00CA6D0A">
        <w:rPr>
          <w:rFonts w:ascii="Arial" w:hAnsi="Arial" w:cs="Arial"/>
          <w:sz w:val="20"/>
          <w:szCs w:val="20"/>
          <w:lang w:val="ru-RU"/>
        </w:rPr>
        <w:t xml:space="preserve"> от осыпавшегося </w:t>
      </w:r>
      <w:r w:rsidRPr="00552D95">
        <w:rPr>
          <w:rFonts w:ascii="Arial" w:hAnsi="Arial" w:cs="Arial"/>
          <w:sz w:val="20"/>
          <w:szCs w:val="20"/>
          <w:lang w:val="ru-RU"/>
        </w:rPr>
        <w:t>грунта и подготовку зонда-грунтоноса (проверяют надежность соединения башмака с корпусом зонда-грунтоноса и смазывают консистентной смазкой входное отверстие и наружную конусную поверхность башмака).</w:t>
      </w:r>
    </w:p>
    <w:p w:rsidR="00D24DE1" w:rsidRPr="00CA6D0A" w:rsidRDefault="00D24DE1" w:rsidP="00D24DE1">
      <w:pPr>
        <w:pStyle w:val="af7"/>
        <w:ind w:firstLine="708"/>
        <w:jc w:val="both"/>
        <w:rPr>
          <w:rFonts w:ascii="Arial" w:hAnsi="Arial" w:cs="Arial"/>
          <w:sz w:val="20"/>
          <w:szCs w:val="20"/>
          <w:shd w:val="clear" w:color="auto" w:fill="FFFFFF"/>
          <w:lang w:val="ru-RU"/>
        </w:rPr>
      </w:pPr>
      <w:r w:rsidRPr="00CA6D0A">
        <w:rPr>
          <w:rFonts w:ascii="Arial" w:hAnsi="Arial" w:cs="Arial"/>
          <w:sz w:val="20"/>
          <w:szCs w:val="20"/>
          <w:lang w:val="ru-RU"/>
        </w:rPr>
        <w:t>4.</w:t>
      </w:r>
      <w:r>
        <w:rPr>
          <w:rFonts w:ascii="Arial" w:hAnsi="Arial" w:cs="Arial"/>
          <w:sz w:val="20"/>
          <w:szCs w:val="20"/>
          <w:lang w:val="ru-RU"/>
        </w:rPr>
        <w:t>4</w:t>
      </w:r>
      <w:r w:rsidRPr="00CA6D0A">
        <w:rPr>
          <w:rFonts w:ascii="Arial" w:hAnsi="Arial" w:cs="Arial"/>
          <w:sz w:val="20"/>
          <w:szCs w:val="20"/>
          <w:lang w:val="ru-RU"/>
        </w:rPr>
        <w:t xml:space="preserve"> </w:t>
      </w:r>
      <w:r w:rsidR="00B34F0B">
        <w:rPr>
          <w:rFonts w:ascii="Arial" w:hAnsi="Arial" w:cs="Arial"/>
          <w:sz w:val="20"/>
          <w:szCs w:val="20"/>
          <w:lang w:val="ru-RU"/>
        </w:rPr>
        <w:t>Зонд-г</w:t>
      </w:r>
      <w:r w:rsidRPr="00CA6D0A">
        <w:rPr>
          <w:rFonts w:ascii="Arial" w:hAnsi="Arial" w:cs="Arial"/>
          <w:sz w:val="20"/>
          <w:szCs w:val="20"/>
          <w:shd w:val="clear" w:color="auto" w:fill="FFFFFF"/>
          <w:lang w:val="ru-RU"/>
        </w:rPr>
        <w:t>рунтонос соединяют с буровой штангой</w:t>
      </w:r>
      <w:r>
        <w:rPr>
          <w:rFonts w:ascii="Arial" w:hAnsi="Arial" w:cs="Arial"/>
          <w:sz w:val="20"/>
          <w:szCs w:val="20"/>
          <w:shd w:val="clear" w:color="auto" w:fill="FFFFFF"/>
          <w:lang w:val="ru-RU"/>
        </w:rPr>
        <w:t xml:space="preserve"> и</w:t>
      </w:r>
      <w:r w:rsidRPr="00CA6D0A">
        <w:rPr>
          <w:rFonts w:ascii="Arial" w:hAnsi="Arial" w:cs="Arial"/>
          <w:sz w:val="20"/>
          <w:szCs w:val="20"/>
          <w:shd w:val="clear" w:color="auto" w:fill="FFFFFF"/>
          <w:lang w:val="ru-RU"/>
        </w:rPr>
        <w:t xml:space="preserve"> опускают на забой буровой скважины.</w:t>
      </w:r>
      <w:r>
        <w:rPr>
          <w:rFonts w:ascii="Arial" w:hAnsi="Arial" w:cs="Arial"/>
          <w:sz w:val="20"/>
          <w:szCs w:val="20"/>
          <w:shd w:val="clear" w:color="auto" w:fill="FFFFFF"/>
          <w:lang w:val="ru-RU"/>
        </w:rPr>
        <w:t xml:space="preserve"> </w:t>
      </w:r>
    </w:p>
    <w:p w:rsidR="00D24DE1" w:rsidRPr="00352881" w:rsidRDefault="00D24DE1" w:rsidP="00D24DE1">
      <w:pPr>
        <w:pStyle w:val="af7"/>
        <w:ind w:firstLine="709"/>
        <w:jc w:val="both"/>
        <w:rPr>
          <w:rFonts w:ascii="Arial" w:hAnsi="Arial" w:cs="Arial"/>
          <w:sz w:val="20"/>
          <w:szCs w:val="20"/>
          <w:lang w:val="ru-RU"/>
        </w:rPr>
      </w:pPr>
      <w:r w:rsidRPr="00CA6D0A">
        <w:rPr>
          <w:rFonts w:ascii="Arial" w:hAnsi="Arial" w:cs="Arial"/>
          <w:sz w:val="20"/>
          <w:szCs w:val="20"/>
          <w:shd w:val="clear" w:color="auto" w:fill="FFFFFF"/>
          <w:lang w:val="ru-RU"/>
        </w:rPr>
        <w:t>4.</w:t>
      </w:r>
      <w:r>
        <w:rPr>
          <w:rFonts w:ascii="Arial" w:hAnsi="Arial" w:cs="Arial"/>
          <w:sz w:val="20"/>
          <w:szCs w:val="20"/>
          <w:shd w:val="clear" w:color="auto" w:fill="FFFFFF"/>
          <w:lang w:val="ru-RU"/>
        </w:rPr>
        <w:t>5</w:t>
      </w:r>
      <w:proofErr w:type="gramStart"/>
      <w:r w:rsidRPr="00CA6D0A">
        <w:rPr>
          <w:rFonts w:ascii="Arial" w:hAnsi="Arial" w:cs="Arial"/>
          <w:sz w:val="20"/>
          <w:szCs w:val="20"/>
          <w:shd w:val="clear" w:color="auto" w:fill="FFFFFF"/>
          <w:lang w:val="ru-RU"/>
        </w:rPr>
        <w:t xml:space="preserve"> </w:t>
      </w:r>
      <w:r w:rsidRPr="00CA6D0A">
        <w:rPr>
          <w:rFonts w:ascii="Arial" w:hAnsi="Arial" w:cs="Arial"/>
          <w:sz w:val="20"/>
          <w:szCs w:val="20"/>
          <w:lang w:val="ru-RU"/>
        </w:rPr>
        <w:t>С</w:t>
      </w:r>
      <w:proofErr w:type="gramEnd"/>
      <w:r w:rsidRPr="00CA6D0A">
        <w:rPr>
          <w:rFonts w:ascii="Arial" w:hAnsi="Arial" w:cs="Arial"/>
          <w:sz w:val="20"/>
          <w:szCs w:val="20"/>
          <w:lang w:val="ru-RU"/>
        </w:rPr>
        <w:t xml:space="preserve"> помощью буровой установки </w:t>
      </w:r>
      <w:r w:rsidRPr="00552D95">
        <w:rPr>
          <w:rFonts w:ascii="Arial" w:hAnsi="Arial" w:cs="Arial"/>
          <w:sz w:val="20"/>
          <w:szCs w:val="20"/>
          <w:lang w:val="ru-RU"/>
        </w:rPr>
        <w:t>или внешнего вдавливающего механизма</w:t>
      </w:r>
      <w:r>
        <w:rPr>
          <w:rFonts w:ascii="Arial" w:hAnsi="Arial" w:cs="Arial"/>
          <w:sz w:val="20"/>
          <w:szCs w:val="20"/>
          <w:lang w:val="ru-RU"/>
        </w:rPr>
        <w:t xml:space="preserve"> </w:t>
      </w:r>
      <w:r w:rsidRPr="00CA6D0A">
        <w:rPr>
          <w:rFonts w:ascii="Arial" w:hAnsi="Arial" w:cs="Arial"/>
          <w:sz w:val="20"/>
          <w:szCs w:val="20"/>
          <w:lang w:val="ru-RU"/>
        </w:rPr>
        <w:t xml:space="preserve">производят плавное и равномерное без остановок вдавливание зонда-грунтоноса в </w:t>
      </w:r>
      <w:r w:rsidRPr="00CA6D0A">
        <w:rPr>
          <w:rFonts w:ascii="Arial" w:hAnsi="Arial" w:cs="Arial"/>
          <w:spacing w:val="2"/>
          <w:sz w:val="20"/>
          <w:szCs w:val="20"/>
          <w:lang w:val="ru-RU"/>
        </w:rPr>
        <w:t xml:space="preserve">забой буровой скважины </w:t>
      </w:r>
      <w:r w:rsidRPr="00CA6D0A">
        <w:rPr>
          <w:rFonts w:ascii="Arial" w:hAnsi="Arial" w:cs="Arial"/>
          <w:sz w:val="20"/>
          <w:szCs w:val="20"/>
          <w:lang w:val="ru-RU"/>
        </w:rPr>
        <w:t xml:space="preserve">со скоростью 0,5-2 м/мин </w:t>
      </w:r>
      <w:r w:rsidRPr="00552D95">
        <w:rPr>
          <w:rFonts w:ascii="Arial" w:hAnsi="Arial" w:cs="Arial"/>
          <w:sz w:val="20"/>
          <w:szCs w:val="20"/>
          <w:lang w:val="ru-RU"/>
        </w:rPr>
        <w:t xml:space="preserve">и </w:t>
      </w:r>
      <w:r w:rsidR="00B34F0B" w:rsidRPr="00552D95">
        <w:rPr>
          <w:rFonts w:ascii="Arial" w:hAnsi="Arial" w:cs="Arial"/>
          <w:sz w:val="20"/>
          <w:szCs w:val="20"/>
          <w:lang w:val="ru-RU"/>
        </w:rPr>
        <w:t xml:space="preserve">с </w:t>
      </w:r>
      <w:r w:rsidRPr="00552D95">
        <w:rPr>
          <w:rFonts w:ascii="Arial" w:hAnsi="Arial" w:cs="Arial"/>
          <w:sz w:val="20"/>
          <w:szCs w:val="20"/>
          <w:lang w:val="ru-RU"/>
        </w:rPr>
        <w:t>сохранением постоянства оси вдавливания</w:t>
      </w:r>
      <w:r>
        <w:rPr>
          <w:rFonts w:ascii="Arial" w:hAnsi="Arial" w:cs="Arial"/>
          <w:sz w:val="20"/>
          <w:szCs w:val="20"/>
          <w:lang w:val="ru-RU"/>
        </w:rPr>
        <w:t xml:space="preserve"> </w:t>
      </w:r>
      <w:r w:rsidRPr="00CA6D0A">
        <w:rPr>
          <w:rFonts w:ascii="Arial" w:hAnsi="Arial" w:cs="Arial"/>
          <w:sz w:val="20"/>
          <w:szCs w:val="20"/>
          <w:lang w:val="ru-RU"/>
        </w:rPr>
        <w:t>на глубину, равную высоте зонда-грунтоноса или равной требуемой высоте монолита грунта.</w:t>
      </w:r>
      <w:r>
        <w:rPr>
          <w:rFonts w:ascii="Arial" w:hAnsi="Arial" w:cs="Arial"/>
          <w:sz w:val="20"/>
          <w:szCs w:val="20"/>
          <w:lang w:val="ru-RU"/>
        </w:rPr>
        <w:t xml:space="preserve"> </w:t>
      </w:r>
      <w:r w:rsidRPr="00182703">
        <w:rPr>
          <w:rFonts w:ascii="Arial" w:hAnsi="Arial" w:cs="Arial"/>
          <w:sz w:val="20"/>
          <w:szCs w:val="20"/>
          <w:lang w:val="ru-RU"/>
        </w:rPr>
        <w:t>Максимальная глубина вдавливания зонда-грунтоноса за один рейс составляет 1155 мм</w:t>
      </w:r>
      <w:r>
        <w:rPr>
          <w:rFonts w:ascii="Arial" w:hAnsi="Arial" w:cs="Arial"/>
          <w:sz w:val="20"/>
          <w:szCs w:val="20"/>
          <w:lang w:val="ru-RU"/>
        </w:rPr>
        <w:t>.</w:t>
      </w:r>
    </w:p>
    <w:p w:rsidR="00D24DE1" w:rsidRPr="00526B25" w:rsidRDefault="00D24DE1" w:rsidP="00D24DE1">
      <w:pPr>
        <w:ind w:right="-2" w:firstLine="708"/>
        <w:jc w:val="both"/>
        <w:rPr>
          <w:rFonts w:ascii="Arial" w:hAnsi="Arial" w:cs="Arial"/>
          <w:sz w:val="20"/>
          <w:szCs w:val="20"/>
          <w:lang w:val="ru-RU"/>
        </w:rPr>
      </w:pPr>
      <w:r w:rsidRPr="00552D95">
        <w:rPr>
          <w:rFonts w:ascii="Arial" w:hAnsi="Arial" w:cs="Arial"/>
          <w:spacing w:val="-4"/>
          <w:sz w:val="20"/>
          <w:szCs w:val="20"/>
          <w:lang w:val="ru-RU"/>
        </w:rPr>
        <w:t>4.5.1</w:t>
      </w:r>
      <w:proofErr w:type="gramStart"/>
      <w:r w:rsidRPr="00552D95">
        <w:rPr>
          <w:rFonts w:ascii="Arial" w:hAnsi="Arial" w:cs="Arial"/>
          <w:spacing w:val="-4"/>
          <w:sz w:val="20"/>
          <w:szCs w:val="20"/>
          <w:lang w:val="ru-RU"/>
        </w:rPr>
        <w:t xml:space="preserve"> </w:t>
      </w:r>
      <w:r w:rsidRPr="00CA6D0A">
        <w:rPr>
          <w:rFonts w:ascii="Arial" w:hAnsi="Arial" w:cs="Arial"/>
          <w:spacing w:val="-4"/>
          <w:sz w:val="20"/>
          <w:szCs w:val="20"/>
          <w:lang w:val="ru-RU"/>
        </w:rPr>
        <w:t>П</w:t>
      </w:r>
      <w:proofErr w:type="gramEnd"/>
      <w:r w:rsidRPr="00CA6D0A">
        <w:rPr>
          <w:rFonts w:ascii="Arial" w:hAnsi="Arial" w:cs="Arial"/>
          <w:spacing w:val="-4"/>
          <w:sz w:val="20"/>
          <w:szCs w:val="20"/>
          <w:lang w:val="ru-RU"/>
        </w:rPr>
        <w:t xml:space="preserve">ри вдавливании зонда-грунтоноса в забой буровой скважины </w:t>
      </w:r>
      <w:r w:rsidRPr="00CA6D0A">
        <w:rPr>
          <w:rFonts w:ascii="Arial" w:hAnsi="Arial" w:cs="Arial"/>
          <w:spacing w:val="-2"/>
          <w:sz w:val="20"/>
          <w:szCs w:val="20"/>
          <w:lang w:val="ru-RU"/>
        </w:rPr>
        <w:t>выреза</w:t>
      </w:r>
      <w:r w:rsidRPr="00552D95">
        <w:rPr>
          <w:rFonts w:ascii="Arial" w:hAnsi="Arial" w:cs="Arial"/>
          <w:spacing w:val="-2"/>
          <w:sz w:val="20"/>
          <w:szCs w:val="20"/>
          <w:lang w:val="ru-RU"/>
        </w:rPr>
        <w:t>емый</w:t>
      </w:r>
      <w:r w:rsidRPr="00CA6D0A">
        <w:rPr>
          <w:rFonts w:ascii="Arial" w:hAnsi="Arial" w:cs="Arial"/>
          <w:spacing w:val="-2"/>
          <w:sz w:val="20"/>
          <w:szCs w:val="20"/>
          <w:lang w:val="ru-RU"/>
        </w:rPr>
        <w:t xml:space="preserve"> из грунтового массива монолит грунта поступает в корпус зонда-грунтоноса</w:t>
      </w:r>
      <w:r w:rsidRPr="00CA6D0A">
        <w:rPr>
          <w:rFonts w:ascii="Arial" w:hAnsi="Arial" w:cs="Arial"/>
          <w:sz w:val="20"/>
          <w:szCs w:val="20"/>
          <w:lang w:val="ru-RU"/>
        </w:rPr>
        <w:t>. При этом воздух, находящийся на забое буровой скважины, свободно выходит через предусмотренн</w:t>
      </w:r>
      <w:r>
        <w:rPr>
          <w:rFonts w:ascii="Arial" w:hAnsi="Arial" w:cs="Arial"/>
          <w:sz w:val="20"/>
          <w:szCs w:val="20"/>
          <w:lang w:val="ru-RU"/>
        </w:rPr>
        <w:t>ые</w:t>
      </w:r>
      <w:r w:rsidRPr="00CA6D0A">
        <w:rPr>
          <w:rFonts w:ascii="Arial" w:hAnsi="Arial" w:cs="Arial"/>
          <w:sz w:val="20"/>
          <w:szCs w:val="20"/>
          <w:lang w:val="ru-RU"/>
        </w:rPr>
        <w:t xml:space="preserve"> в зонде-грунтоносе отвер</w:t>
      </w:r>
      <w:r>
        <w:rPr>
          <w:rFonts w:ascii="Arial" w:hAnsi="Arial" w:cs="Arial"/>
          <w:sz w:val="20"/>
          <w:szCs w:val="20"/>
          <w:lang w:val="ru-RU"/>
        </w:rPr>
        <w:t>стия</w:t>
      </w:r>
      <w:r w:rsidRPr="00526B25">
        <w:rPr>
          <w:rFonts w:ascii="Arial" w:hAnsi="Arial" w:cs="Arial"/>
          <w:sz w:val="20"/>
          <w:szCs w:val="20"/>
          <w:lang w:val="ru-RU"/>
        </w:rPr>
        <w:t xml:space="preserve">. </w:t>
      </w:r>
    </w:p>
    <w:p w:rsidR="00D24DE1" w:rsidRPr="00CA6D0A" w:rsidRDefault="00D24DE1" w:rsidP="00D24DE1">
      <w:pPr>
        <w:pStyle w:val="af7"/>
        <w:ind w:firstLine="709"/>
        <w:jc w:val="both"/>
        <w:rPr>
          <w:rFonts w:ascii="Arial" w:hAnsi="Arial" w:cs="Arial"/>
          <w:sz w:val="20"/>
          <w:szCs w:val="20"/>
          <w:lang w:val="ru-RU"/>
        </w:rPr>
      </w:pPr>
      <w:r w:rsidRPr="00552D95">
        <w:rPr>
          <w:rFonts w:ascii="Arial" w:hAnsi="Arial" w:cs="Arial"/>
          <w:sz w:val="20"/>
          <w:szCs w:val="20"/>
          <w:lang w:val="ru-RU"/>
        </w:rPr>
        <w:t xml:space="preserve">4.5.2 </w:t>
      </w:r>
      <w:r>
        <w:rPr>
          <w:rFonts w:ascii="Arial" w:hAnsi="Arial" w:cs="Arial"/>
          <w:sz w:val="20"/>
          <w:szCs w:val="20"/>
          <w:lang w:val="ru-RU"/>
        </w:rPr>
        <w:t xml:space="preserve">Плавное и равномерное вдавливание зонда-грунтоноса в массив грунта способствует </w:t>
      </w:r>
      <w:r w:rsidRPr="004C405C">
        <w:rPr>
          <w:rFonts w:ascii="Arial" w:hAnsi="Arial" w:cs="Arial"/>
          <w:spacing w:val="-4"/>
          <w:sz w:val="20"/>
          <w:szCs w:val="20"/>
          <w:lang w:val="ru-RU"/>
        </w:rPr>
        <w:t>сохранению природного сложения грунтов в отбираемых монолитах, исключает наличие трещин, разрывов,</w:t>
      </w:r>
      <w:r>
        <w:rPr>
          <w:rFonts w:ascii="Arial" w:hAnsi="Arial" w:cs="Arial"/>
          <w:sz w:val="20"/>
          <w:szCs w:val="20"/>
          <w:lang w:val="ru-RU"/>
        </w:rPr>
        <w:t xml:space="preserve"> уплотненных зон в монолите.</w:t>
      </w:r>
    </w:p>
    <w:p w:rsidR="00D24DE1" w:rsidRPr="00CA6D0A" w:rsidRDefault="00D24DE1" w:rsidP="00D24DE1">
      <w:pPr>
        <w:pStyle w:val="af7"/>
        <w:ind w:firstLine="709"/>
        <w:jc w:val="both"/>
        <w:rPr>
          <w:rFonts w:ascii="Arial" w:hAnsi="Arial" w:cs="Arial"/>
          <w:spacing w:val="-4"/>
          <w:sz w:val="20"/>
          <w:szCs w:val="20"/>
          <w:lang w:val="ru-RU"/>
        </w:rPr>
      </w:pPr>
      <w:r w:rsidRPr="00CA6D0A">
        <w:rPr>
          <w:rFonts w:ascii="Arial" w:hAnsi="Arial" w:cs="Arial"/>
          <w:sz w:val="20"/>
          <w:szCs w:val="20"/>
          <w:lang w:val="ru-RU"/>
        </w:rPr>
        <w:t>4.</w:t>
      </w:r>
      <w:r>
        <w:rPr>
          <w:rFonts w:ascii="Arial" w:hAnsi="Arial" w:cs="Arial"/>
          <w:sz w:val="20"/>
          <w:szCs w:val="20"/>
          <w:lang w:val="ru-RU"/>
        </w:rPr>
        <w:t>6</w:t>
      </w:r>
      <w:proofErr w:type="gramStart"/>
      <w:r w:rsidRPr="00CA6D0A">
        <w:rPr>
          <w:rFonts w:ascii="Arial" w:hAnsi="Arial" w:cs="Arial"/>
          <w:sz w:val="20"/>
          <w:szCs w:val="20"/>
          <w:lang w:val="ru-RU"/>
        </w:rPr>
        <w:t xml:space="preserve"> </w:t>
      </w:r>
      <w:r w:rsidRPr="00CA6D0A">
        <w:rPr>
          <w:rFonts w:ascii="Arial" w:hAnsi="Arial" w:cs="Arial"/>
          <w:spacing w:val="-4"/>
          <w:sz w:val="20"/>
          <w:szCs w:val="20"/>
          <w:lang w:val="ru-RU"/>
        </w:rPr>
        <w:t>П</w:t>
      </w:r>
      <w:proofErr w:type="gramEnd"/>
      <w:r w:rsidRPr="00CA6D0A">
        <w:rPr>
          <w:rFonts w:ascii="Arial" w:hAnsi="Arial" w:cs="Arial"/>
          <w:spacing w:val="-4"/>
          <w:sz w:val="20"/>
          <w:szCs w:val="20"/>
          <w:lang w:val="ru-RU"/>
        </w:rPr>
        <w:t xml:space="preserve">осле вдавливания зонда-грунтоноса в забой буровой скважины на проектную глубину зонд-грунтонос оставляют в покое на 1,5-2 мин. За это время монолит грунта, освобожденный от давления грунтового массива, немного </w:t>
      </w:r>
      <w:proofErr w:type="spellStart"/>
      <w:r w:rsidRPr="00CA6D0A">
        <w:rPr>
          <w:rFonts w:ascii="Arial" w:hAnsi="Arial" w:cs="Arial"/>
          <w:spacing w:val="-4"/>
          <w:sz w:val="20"/>
          <w:szCs w:val="20"/>
          <w:lang w:val="ru-RU"/>
        </w:rPr>
        <w:t>разуплотняется</w:t>
      </w:r>
      <w:proofErr w:type="spellEnd"/>
      <w:r w:rsidRPr="00CA6D0A">
        <w:rPr>
          <w:rFonts w:ascii="Arial" w:hAnsi="Arial" w:cs="Arial"/>
          <w:spacing w:val="-4"/>
          <w:sz w:val="20"/>
          <w:szCs w:val="20"/>
          <w:lang w:val="ru-RU"/>
        </w:rPr>
        <w:t xml:space="preserve"> и более плотно прилегает к поверхности входного отверстия зонда-грунтоноса, чем обеспечивается гарантированный отрыв монолита грунта от грунтового массива при извлечении зонда-грунтоноса из буровой скважины.</w:t>
      </w:r>
    </w:p>
    <w:p w:rsidR="00D24DE1" w:rsidRPr="00CA6D0A" w:rsidRDefault="00D24DE1" w:rsidP="00D24DE1">
      <w:pPr>
        <w:ind w:right="-2" w:firstLine="708"/>
        <w:jc w:val="both"/>
        <w:rPr>
          <w:rFonts w:ascii="Arial" w:hAnsi="Arial" w:cs="Arial"/>
          <w:sz w:val="20"/>
          <w:szCs w:val="20"/>
          <w:lang w:val="ru-RU"/>
        </w:rPr>
      </w:pPr>
      <w:r w:rsidRPr="00CA6D0A">
        <w:rPr>
          <w:rFonts w:ascii="Arial" w:hAnsi="Arial" w:cs="Arial"/>
          <w:sz w:val="20"/>
          <w:szCs w:val="20"/>
          <w:lang w:val="ru-RU"/>
        </w:rPr>
        <w:t>4.</w:t>
      </w:r>
      <w:r>
        <w:rPr>
          <w:rFonts w:ascii="Arial" w:hAnsi="Arial" w:cs="Arial"/>
          <w:sz w:val="20"/>
          <w:szCs w:val="20"/>
          <w:lang w:val="ru-RU"/>
        </w:rPr>
        <w:t>7</w:t>
      </w:r>
      <w:proofErr w:type="gramStart"/>
      <w:r w:rsidRPr="00CA6D0A">
        <w:rPr>
          <w:rFonts w:ascii="Arial" w:hAnsi="Arial" w:cs="Arial"/>
          <w:sz w:val="20"/>
          <w:szCs w:val="20"/>
          <w:lang w:val="ru-RU"/>
        </w:rPr>
        <w:t xml:space="preserve"> З</w:t>
      </w:r>
      <w:proofErr w:type="gramEnd"/>
      <w:r w:rsidRPr="00CA6D0A">
        <w:rPr>
          <w:rFonts w:ascii="Arial" w:hAnsi="Arial" w:cs="Arial"/>
          <w:sz w:val="20"/>
          <w:szCs w:val="20"/>
          <w:lang w:val="ru-RU"/>
        </w:rPr>
        <w:t>атем зонд-грунтонос медленно и равномерно без сотрясений и ударов поднимают на поверхность буровой скважины.</w:t>
      </w:r>
    </w:p>
    <w:p w:rsidR="00D24DE1" w:rsidRDefault="00D24DE1" w:rsidP="00D24DE1">
      <w:pPr>
        <w:autoSpaceDE w:val="0"/>
        <w:autoSpaceDN w:val="0"/>
        <w:adjustRightInd w:val="0"/>
        <w:ind w:firstLine="708"/>
        <w:jc w:val="both"/>
        <w:rPr>
          <w:rFonts w:ascii="Arial" w:hAnsi="Arial" w:cs="Arial"/>
          <w:spacing w:val="2"/>
          <w:sz w:val="20"/>
          <w:szCs w:val="20"/>
          <w:lang w:val="ru-RU"/>
        </w:rPr>
      </w:pPr>
      <w:r w:rsidRPr="00CA6D0A">
        <w:rPr>
          <w:rFonts w:ascii="Arial" w:hAnsi="Arial" w:cs="Arial"/>
          <w:sz w:val="20"/>
          <w:szCs w:val="20"/>
          <w:lang w:val="ru-RU"/>
        </w:rPr>
        <w:t>4.</w:t>
      </w:r>
      <w:r>
        <w:rPr>
          <w:rFonts w:ascii="Arial" w:hAnsi="Arial" w:cs="Arial"/>
          <w:sz w:val="20"/>
          <w:szCs w:val="20"/>
          <w:lang w:val="ru-RU"/>
        </w:rPr>
        <w:t>8</w:t>
      </w:r>
      <w:proofErr w:type="gramStart"/>
      <w:r w:rsidRPr="00CA6D0A">
        <w:rPr>
          <w:rFonts w:ascii="Arial" w:hAnsi="Arial" w:cs="Arial"/>
          <w:sz w:val="20"/>
          <w:szCs w:val="20"/>
          <w:lang w:val="ru-RU"/>
        </w:rPr>
        <w:t xml:space="preserve"> Н</w:t>
      </w:r>
      <w:proofErr w:type="gramEnd"/>
      <w:r w:rsidRPr="00CA6D0A">
        <w:rPr>
          <w:rFonts w:ascii="Arial" w:hAnsi="Arial" w:cs="Arial"/>
          <w:sz w:val="20"/>
          <w:szCs w:val="20"/>
          <w:lang w:val="ru-RU"/>
        </w:rPr>
        <w:t xml:space="preserve">а поверхности </w:t>
      </w:r>
      <w:r w:rsidRPr="00CA6D0A">
        <w:rPr>
          <w:rFonts w:ascii="Arial" w:hAnsi="Arial" w:cs="Arial"/>
          <w:spacing w:val="2"/>
          <w:sz w:val="20"/>
          <w:szCs w:val="20"/>
          <w:lang w:val="ru-RU"/>
        </w:rPr>
        <w:t>буровой скважины из зонда-грунтоноса извлекают монолит грунта целиком</w:t>
      </w:r>
      <w:r>
        <w:rPr>
          <w:rFonts w:ascii="Arial" w:hAnsi="Arial" w:cs="Arial"/>
          <w:spacing w:val="2"/>
          <w:sz w:val="20"/>
          <w:szCs w:val="20"/>
          <w:lang w:val="ru-RU"/>
        </w:rPr>
        <w:t xml:space="preserve"> высотой до 1155 мм </w:t>
      </w:r>
      <w:r w:rsidRPr="00CA6D0A">
        <w:rPr>
          <w:rFonts w:ascii="Arial" w:hAnsi="Arial" w:cs="Arial"/>
          <w:spacing w:val="2"/>
          <w:sz w:val="20"/>
          <w:szCs w:val="20"/>
          <w:lang w:val="ru-RU"/>
        </w:rPr>
        <w:t>или по частям</w:t>
      </w:r>
      <w:r>
        <w:rPr>
          <w:rFonts w:ascii="Arial" w:hAnsi="Arial" w:cs="Arial"/>
          <w:spacing w:val="2"/>
          <w:sz w:val="20"/>
          <w:szCs w:val="20"/>
          <w:lang w:val="ru-RU"/>
        </w:rPr>
        <w:t xml:space="preserve"> </w:t>
      </w:r>
      <w:r w:rsidRPr="00D32670">
        <w:rPr>
          <w:rFonts w:ascii="Arial" w:hAnsi="Arial" w:cs="Arial"/>
          <w:spacing w:val="2"/>
          <w:sz w:val="20"/>
          <w:szCs w:val="20"/>
          <w:lang w:val="ru-RU"/>
        </w:rPr>
        <w:t>высотой до 380 мм.</w:t>
      </w:r>
      <w:r w:rsidRPr="00CA6D0A">
        <w:rPr>
          <w:rFonts w:ascii="Arial" w:hAnsi="Arial" w:cs="Arial"/>
          <w:spacing w:val="2"/>
          <w:sz w:val="20"/>
          <w:szCs w:val="20"/>
          <w:lang w:val="ru-RU"/>
        </w:rPr>
        <w:t xml:space="preserve"> </w:t>
      </w:r>
    </w:p>
    <w:p w:rsidR="00D24DE1" w:rsidRPr="00552D95" w:rsidRDefault="00D24DE1" w:rsidP="00D24DE1">
      <w:pPr>
        <w:pStyle w:val="af7"/>
        <w:ind w:firstLine="709"/>
        <w:jc w:val="both"/>
        <w:rPr>
          <w:rFonts w:ascii="Arial" w:hAnsi="Arial" w:cs="Arial"/>
          <w:spacing w:val="2"/>
          <w:sz w:val="20"/>
          <w:szCs w:val="20"/>
          <w:lang w:val="ru-RU"/>
        </w:rPr>
      </w:pPr>
      <w:r w:rsidRPr="00552D95">
        <w:rPr>
          <w:rFonts w:ascii="Arial" w:hAnsi="Arial" w:cs="Arial"/>
          <w:sz w:val="20"/>
          <w:szCs w:val="20"/>
          <w:lang w:val="ru-RU"/>
        </w:rPr>
        <w:t>4.8.1</w:t>
      </w:r>
      <w:proofErr w:type="gramStart"/>
      <w:r w:rsidRPr="00552D95">
        <w:rPr>
          <w:rFonts w:ascii="Arial" w:hAnsi="Arial" w:cs="Arial"/>
          <w:sz w:val="20"/>
          <w:szCs w:val="20"/>
          <w:lang w:val="ru-RU"/>
        </w:rPr>
        <w:t xml:space="preserve"> </w:t>
      </w:r>
      <w:r>
        <w:rPr>
          <w:rFonts w:ascii="Arial" w:hAnsi="Arial" w:cs="Arial"/>
          <w:sz w:val="20"/>
          <w:szCs w:val="20"/>
          <w:lang w:val="ru-RU"/>
        </w:rPr>
        <w:t>Д</w:t>
      </w:r>
      <w:proofErr w:type="gramEnd"/>
      <w:r>
        <w:rPr>
          <w:rFonts w:ascii="Arial" w:hAnsi="Arial" w:cs="Arial"/>
          <w:sz w:val="20"/>
          <w:szCs w:val="20"/>
          <w:lang w:val="ru-RU"/>
        </w:rPr>
        <w:t>ля и</w:t>
      </w:r>
      <w:r w:rsidRPr="00CA6D0A">
        <w:rPr>
          <w:rFonts w:ascii="Arial" w:hAnsi="Arial" w:cs="Arial"/>
          <w:spacing w:val="2"/>
          <w:sz w:val="20"/>
          <w:szCs w:val="20"/>
          <w:lang w:val="ru-RU"/>
        </w:rPr>
        <w:t>звлечени</w:t>
      </w:r>
      <w:r>
        <w:rPr>
          <w:rFonts w:ascii="Arial" w:hAnsi="Arial" w:cs="Arial"/>
          <w:spacing w:val="2"/>
          <w:sz w:val="20"/>
          <w:szCs w:val="20"/>
          <w:lang w:val="ru-RU"/>
        </w:rPr>
        <w:t>я</w:t>
      </w:r>
      <w:r w:rsidRPr="00CA6D0A">
        <w:rPr>
          <w:rFonts w:ascii="Arial" w:hAnsi="Arial" w:cs="Arial"/>
          <w:spacing w:val="2"/>
          <w:sz w:val="20"/>
          <w:szCs w:val="20"/>
          <w:lang w:val="ru-RU"/>
        </w:rPr>
        <w:t xml:space="preserve"> монолита грунта целиком </w:t>
      </w:r>
      <w:r w:rsidRPr="00CA6D0A">
        <w:rPr>
          <w:rFonts w:ascii="Arial" w:hAnsi="Arial" w:cs="Arial"/>
          <w:sz w:val="20"/>
          <w:szCs w:val="20"/>
          <w:lang w:val="ru-RU"/>
        </w:rPr>
        <w:t>высотой до 1150 мм (максимальной высоты, отбираемой зондом-грунтоносом</w:t>
      </w:r>
      <w:r w:rsidRPr="00552D95">
        <w:rPr>
          <w:rFonts w:ascii="Arial" w:hAnsi="Arial" w:cs="Arial"/>
          <w:sz w:val="20"/>
          <w:szCs w:val="20"/>
          <w:lang w:val="ru-RU"/>
        </w:rPr>
        <w:t xml:space="preserve">) освобождают монолит от защемления во входном отверстии башмака </w:t>
      </w:r>
      <w:r w:rsidRPr="00552D95">
        <w:rPr>
          <w:rFonts w:ascii="Arial" w:hAnsi="Arial" w:cs="Arial"/>
          <w:spacing w:val="-4"/>
          <w:sz w:val="20"/>
          <w:szCs w:val="20"/>
          <w:lang w:val="ru-RU"/>
        </w:rPr>
        <w:t>путем зачистки грунта в его входном отверстии, снимают башмак и с помощью бокового окна осторожно,</w:t>
      </w:r>
      <w:r w:rsidRPr="00552D95">
        <w:rPr>
          <w:rFonts w:ascii="Arial" w:hAnsi="Arial" w:cs="Arial"/>
          <w:spacing w:val="2"/>
          <w:sz w:val="20"/>
          <w:szCs w:val="20"/>
          <w:lang w:val="ru-RU"/>
        </w:rPr>
        <w:t xml:space="preserve"> </w:t>
      </w:r>
      <w:r w:rsidRPr="00552D95">
        <w:rPr>
          <w:rFonts w:ascii="Arial" w:hAnsi="Arial" w:cs="Arial"/>
          <w:spacing w:val="4"/>
          <w:sz w:val="20"/>
          <w:szCs w:val="20"/>
          <w:lang w:val="ru-RU"/>
        </w:rPr>
        <w:t>не допуская сотрясений и ударов,</w:t>
      </w:r>
      <w:r w:rsidRPr="00552D95">
        <w:rPr>
          <w:rFonts w:ascii="Arial" w:hAnsi="Arial" w:cs="Arial"/>
          <w:spacing w:val="2"/>
          <w:sz w:val="20"/>
          <w:szCs w:val="20"/>
          <w:lang w:val="ru-RU"/>
        </w:rPr>
        <w:t xml:space="preserve"> выдвигают монолит грунта из зонда-грунтоноса.</w:t>
      </w:r>
    </w:p>
    <w:p w:rsidR="00D24DE1" w:rsidRDefault="00D24DE1" w:rsidP="00D24DE1">
      <w:pPr>
        <w:tabs>
          <w:tab w:val="left" w:pos="0"/>
          <w:tab w:val="left" w:pos="284"/>
          <w:tab w:val="left" w:pos="1913"/>
        </w:tabs>
        <w:ind w:firstLine="709"/>
        <w:jc w:val="both"/>
        <w:rPr>
          <w:rFonts w:ascii="Arial" w:hAnsi="Arial" w:cs="Arial"/>
          <w:spacing w:val="2"/>
          <w:sz w:val="20"/>
          <w:szCs w:val="20"/>
          <w:lang w:val="ru-RU"/>
        </w:rPr>
      </w:pPr>
      <w:r w:rsidRPr="00552D95">
        <w:rPr>
          <w:rFonts w:ascii="Arial" w:hAnsi="Arial" w:cs="Arial"/>
          <w:spacing w:val="2"/>
          <w:sz w:val="20"/>
          <w:szCs w:val="20"/>
          <w:lang w:val="ru-RU"/>
        </w:rPr>
        <w:t>4.8.2</w:t>
      </w:r>
      <w:proofErr w:type="gramStart"/>
      <w:r>
        <w:rPr>
          <w:rFonts w:ascii="Arial" w:hAnsi="Arial" w:cs="Arial"/>
          <w:spacing w:val="2"/>
          <w:sz w:val="20"/>
          <w:szCs w:val="20"/>
          <w:lang w:val="ru-RU"/>
        </w:rPr>
        <w:t xml:space="preserve"> Д</w:t>
      </w:r>
      <w:proofErr w:type="gramEnd"/>
      <w:r>
        <w:rPr>
          <w:rFonts w:ascii="Arial" w:hAnsi="Arial" w:cs="Arial"/>
          <w:spacing w:val="2"/>
          <w:sz w:val="20"/>
          <w:szCs w:val="20"/>
          <w:lang w:val="ru-RU"/>
        </w:rPr>
        <w:t xml:space="preserve">ля извлечения монолита грунта по частям </w:t>
      </w:r>
      <w:r w:rsidRPr="00CA6D0A">
        <w:rPr>
          <w:rFonts w:ascii="Arial" w:hAnsi="Arial" w:cs="Arial"/>
          <w:spacing w:val="2"/>
          <w:sz w:val="20"/>
          <w:szCs w:val="20"/>
          <w:lang w:val="ru-RU"/>
        </w:rPr>
        <w:t xml:space="preserve">от монолита осекают </w:t>
      </w:r>
      <w:r w:rsidRPr="00552D95">
        <w:rPr>
          <w:rFonts w:ascii="Arial" w:hAnsi="Arial" w:cs="Arial"/>
          <w:spacing w:val="2"/>
          <w:sz w:val="20"/>
          <w:szCs w:val="20"/>
          <w:lang w:val="ru-RU"/>
        </w:rPr>
        <w:t>часть любой высоты</w:t>
      </w:r>
      <w:r w:rsidRPr="00CA6D0A">
        <w:rPr>
          <w:rFonts w:ascii="Arial" w:hAnsi="Arial" w:cs="Arial"/>
          <w:spacing w:val="2"/>
          <w:sz w:val="20"/>
          <w:szCs w:val="20"/>
          <w:lang w:val="ru-RU"/>
        </w:rPr>
        <w:t xml:space="preserve"> </w:t>
      </w:r>
      <w:r w:rsidRPr="00552D95">
        <w:rPr>
          <w:rFonts w:ascii="Arial" w:hAnsi="Arial" w:cs="Arial"/>
          <w:spacing w:val="2"/>
          <w:sz w:val="20"/>
          <w:szCs w:val="20"/>
          <w:lang w:val="ru-RU"/>
        </w:rPr>
        <w:t xml:space="preserve">до </w:t>
      </w:r>
      <w:r w:rsidRPr="00552D95">
        <w:rPr>
          <w:rFonts w:ascii="Arial" w:hAnsi="Arial" w:cs="Arial"/>
          <w:spacing w:val="-4"/>
          <w:sz w:val="20"/>
          <w:szCs w:val="20"/>
          <w:lang w:val="ru-RU"/>
        </w:rPr>
        <w:t>380 мм, но не менее 100 мм,</w:t>
      </w:r>
      <w:r w:rsidRPr="004C405C">
        <w:rPr>
          <w:rFonts w:ascii="Arial" w:hAnsi="Arial" w:cs="Arial"/>
          <w:spacing w:val="-4"/>
          <w:sz w:val="20"/>
          <w:szCs w:val="20"/>
          <w:lang w:val="ru-RU"/>
        </w:rPr>
        <w:t xml:space="preserve"> и поддерживая ее сверху и снизу, осторожно извлекают через расширенную</w:t>
      </w:r>
      <w:r>
        <w:rPr>
          <w:rFonts w:ascii="Arial" w:hAnsi="Arial" w:cs="Arial"/>
          <w:spacing w:val="2"/>
          <w:sz w:val="20"/>
          <w:szCs w:val="20"/>
          <w:lang w:val="ru-RU"/>
        </w:rPr>
        <w:t xml:space="preserve"> часть </w:t>
      </w:r>
      <w:r w:rsidRPr="00CA6D0A">
        <w:rPr>
          <w:rFonts w:ascii="Arial" w:hAnsi="Arial" w:cs="Arial"/>
          <w:spacing w:val="2"/>
          <w:sz w:val="20"/>
          <w:szCs w:val="20"/>
          <w:lang w:val="ru-RU"/>
        </w:rPr>
        <w:t>боково</w:t>
      </w:r>
      <w:r>
        <w:rPr>
          <w:rFonts w:ascii="Arial" w:hAnsi="Arial" w:cs="Arial"/>
          <w:spacing w:val="2"/>
          <w:sz w:val="20"/>
          <w:szCs w:val="20"/>
          <w:lang w:val="ru-RU"/>
        </w:rPr>
        <w:t>го окна</w:t>
      </w:r>
      <w:r w:rsidRPr="00CA6D0A">
        <w:rPr>
          <w:rFonts w:ascii="Arial" w:hAnsi="Arial" w:cs="Arial"/>
          <w:spacing w:val="2"/>
          <w:sz w:val="20"/>
          <w:szCs w:val="20"/>
          <w:lang w:val="ru-RU"/>
        </w:rPr>
        <w:t xml:space="preserve"> зонда-грунтоноса. </w:t>
      </w:r>
      <w:r w:rsidRPr="004C405C">
        <w:rPr>
          <w:rFonts w:ascii="Arial" w:hAnsi="Arial" w:cs="Arial"/>
          <w:spacing w:val="-4"/>
          <w:sz w:val="20"/>
          <w:szCs w:val="20"/>
          <w:lang w:val="ru-RU"/>
        </w:rPr>
        <w:t>Аналогичным образом извлекают по частям оставшийся в зонде-грунтоносе монолит, предварительно</w:t>
      </w:r>
      <w:r w:rsidRPr="00CA6D0A">
        <w:rPr>
          <w:rFonts w:ascii="Arial" w:hAnsi="Arial" w:cs="Arial"/>
          <w:spacing w:val="2"/>
          <w:sz w:val="20"/>
          <w:szCs w:val="20"/>
          <w:lang w:val="ru-RU"/>
        </w:rPr>
        <w:t xml:space="preserve"> продвинув его к расширенной части бокового окна.</w:t>
      </w:r>
      <w:r>
        <w:rPr>
          <w:rFonts w:ascii="Arial" w:hAnsi="Arial" w:cs="Arial"/>
          <w:spacing w:val="2"/>
          <w:sz w:val="20"/>
          <w:szCs w:val="20"/>
          <w:lang w:val="ru-RU"/>
        </w:rPr>
        <w:t xml:space="preserve"> </w:t>
      </w:r>
    </w:p>
    <w:p w:rsidR="00D24DE1" w:rsidRDefault="00D24DE1" w:rsidP="00D24DE1">
      <w:pPr>
        <w:ind w:right="-2" w:firstLine="708"/>
        <w:jc w:val="both"/>
        <w:rPr>
          <w:rFonts w:ascii="Arial" w:hAnsi="Arial" w:cs="Arial"/>
          <w:sz w:val="20"/>
          <w:szCs w:val="20"/>
          <w:lang w:val="ru-RU" w:eastAsia="ru-RU" w:bidi="ar-SA"/>
        </w:rPr>
      </w:pPr>
      <w:r w:rsidRPr="004C405C">
        <w:rPr>
          <w:rFonts w:ascii="Arial" w:hAnsi="Arial" w:cs="Arial"/>
          <w:spacing w:val="-4"/>
          <w:sz w:val="20"/>
          <w:szCs w:val="20"/>
          <w:lang w:val="ru-RU"/>
        </w:rPr>
        <w:t>И</w:t>
      </w:r>
      <w:r w:rsidRPr="004C405C">
        <w:rPr>
          <w:rFonts w:ascii="Arial" w:hAnsi="Arial" w:cs="Arial"/>
          <w:spacing w:val="-4"/>
          <w:sz w:val="20"/>
          <w:szCs w:val="20"/>
          <w:lang w:val="ru-RU" w:eastAsia="ru-RU" w:bidi="ar-SA"/>
        </w:rPr>
        <w:t>звлечение монолита по частям исключает сотрясение зонда-грунтоноса и нарушение природного</w:t>
      </w:r>
      <w:r w:rsidRPr="00AC4FE5">
        <w:rPr>
          <w:rFonts w:ascii="Arial" w:hAnsi="Arial" w:cs="Arial"/>
          <w:sz w:val="20"/>
          <w:szCs w:val="20"/>
          <w:lang w:val="ru-RU" w:eastAsia="ru-RU" w:bidi="ar-SA"/>
        </w:rPr>
        <w:t xml:space="preserve"> сложения</w:t>
      </w:r>
      <w:r>
        <w:rPr>
          <w:rFonts w:ascii="Arial" w:hAnsi="Arial" w:cs="Arial"/>
          <w:sz w:val="20"/>
          <w:szCs w:val="20"/>
          <w:lang w:val="ru-RU" w:eastAsia="ru-RU" w:bidi="ar-SA"/>
        </w:rPr>
        <w:t xml:space="preserve"> </w:t>
      </w:r>
      <w:r w:rsidRPr="00AC4FE5">
        <w:rPr>
          <w:rFonts w:ascii="Arial" w:hAnsi="Arial" w:cs="Arial"/>
          <w:sz w:val="20"/>
          <w:szCs w:val="20"/>
          <w:lang w:val="ru-RU" w:eastAsia="ru-RU" w:bidi="ar-SA"/>
        </w:rPr>
        <w:t xml:space="preserve">грунта в </w:t>
      </w:r>
      <w:r w:rsidRPr="00552D95">
        <w:rPr>
          <w:rFonts w:ascii="Arial" w:hAnsi="Arial" w:cs="Arial"/>
          <w:sz w:val="20"/>
          <w:szCs w:val="20"/>
          <w:lang w:val="ru-RU" w:eastAsia="ru-RU" w:bidi="ar-SA"/>
        </w:rPr>
        <w:t>монолите при этом,</w:t>
      </w:r>
      <w:r>
        <w:rPr>
          <w:rFonts w:ascii="Arial" w:hAnsi="Arial" w:cs="Arial"/>
          <w:sz w:val="20"/>
          <w:szCs w:val="20"/>
          <w:lang w:val="ru-RU" w:eastAsia="ru-RU" w:bidi="ar-SA"/>
        </w:rPr>
        <w:t xml:space="preserve"> </w:t>
      </w:r>
      <w:r w:rsidRPr="00AC4FE5">
        <w:rPr>
          <w:rFonts w:ascii="Arial" w:hAnsi="Arial" w:cs="Arial"/>
          <w:sz w:val="20"/>
          <w:szCs w:val="20"/>
          <w:lang w:val="ru-RU" w:eastAsia="ru-RU" w:bidi="ar-SA"/>
        </w:rPr>
        <w:t>разборк</w:t>
      </w:r>
      <w:r w:rsidR="00B34F0B">
        <w:rPr>
          <w:rFonts w:ascii="Arial" w:hAnsi="Arial" w:cs="Arial"/>
          <w:sz w:val="20"/>
          <w:szCs w:val="20"/>
          <w:lang w:val="ru-RU" w:eastAsia="ru-RU" w:bidi="ar-SA"/>
        </w:rPr>
        <w:t>а</w:t>
      </w:r>
      <w:r w:rsidRPr="00AC4FE5">
        <w:rPr>
          <w:rFonts w:ascii="Arial" w:hAnsi="Arial" w:cs="Arial"/>
          <w:sz w:val="20"/>
          <w:szCs w:val="20"/>
          <w:lang w:val="ru-RU" w:eastAsia="ru-RU" w:bidi="ar-SA"/>
        </w:rPr>
        <w:t xml:space="preserve"> </w:t>
      </w:r>
      <w:r>
        <w:rPr>
          <w:rFonts w:ascii="Arial" w:hAnsi="Arial" w:cs="Arial"/>
          <w:sz w:val="20"/>
          <w:szCs w:val="20"/>
          <w:lang w:val="ru-RU" w:eastAsia="ru-RU" w:bidi="ar-SA"/>
        </w:rPr>
        <w:t>зонда-</w:t>
      </w:r>
      <w:r w:rsidRPr="00AC4FE5">
        <w:rPr>
          <w:rFonts w:ascii="Arial" w:hAnsi="Arial" w:cs="Arial"/>
          <w:sz w:val="20"/>
          <w:szCs w:val="20"/>
          <w:lang w:val="ru-RU" w:eastAsia="ru-RU" w:bidi="ar-SA"/>
        </w:rPr>
        <w:t>грунтоноса</w:t>
      </w:r>
      <w:r w:rsidR="00B34F0B">
        <w:rPr>
          <w:rFonts w:ascii="Arial" w:hAnsi="Arial" w:cs="Arial"/>
          <w:sz w:val="20"/>
          <w:szCs w:val="20"/>
          <w:lang w:val="ru-RU" w:eastAsia="ru-RU" w:bidi="ar-SA"/>
        </w:rPr>
        <w:t xml:space="preserve"> не требуется</w:t>
      </w:r>
      <w:r>
        <w:rPr>
          <w:rFonts w:ascii="Arial" w:hAnsi="Arial" w:cs="Arial"/>
          <w:sz w:val="20"/>
          <w:szCs w:val="20"/>
          <w:lang w:val="ru-RU" w:eastAsia="ru-RU" w:bidi="ar-SA"/>
        </w:rPr>
        <w:t>.</w:t>
      </w:r>
    </w:p>
    <w:p w:rsidR="00D24DE1" w:rsidRPr="00552D95" w:rsidRDefault="00D24DE1" w:rsidP="00D24DE1">
      <w:pPr>
        <w:autoSpaceDE w:val="0"/>
        <w:autoSpaceDN w:val="0"/>
        <w:adjustRightInd w:val="0"/>
        <w:ind w:firstLine="708"/>
        <w:jc w:val="both"/>
        <w:rPr>
          <w:rFonts w:ascii="Arial" w:hAnsi="Arial" w:cs="Arial"/>
          <w:sz w:val="20"/>
          <w:szCs w:val="20"/>
          <w:lang w:val="ru-RU"/>
        </w:rPr>
      </w:pPr>
      <w:r w:rsidRPr="00552D95">
        <w:rPr>
          <w:rFonts w:ascii="Arial" w:hAnsi="Arial" w:cs="Arial"/>
          <w:spacing w:val="2"/>
          <w:sz w:val="20"/>
          <w:szCs w:val="20"/>
          <w:lang w:val="ru-RU"/>
        </w:rPr>
        <w:t xml:space="preserve">4.8.3 </w:t>
      </w:r>
      <w:r w:rsidRPr="00552D95">
        <w:rPr>
          <w:rFonts w:ascii="Arial" w:hAnsi="Arial" w:cs="Arial"/>
          <w:sz w:val="20"/>
          <w:szCs w:val="20"/>
          <w:lang w:val="ru-RU"/>
        </w:rPr>
        <w:t>Монолиты грунта сразу после извлечения из зонда-грунтоноса ориентируют (отмечают верх монолита) и герметически упаковывают вместе с этикеткой, оформленной и содержащей сведения о монолите в соответствии с требованиями ГОСТ 12071.</w:t>
      </w:r>
    </w:p>
    <w:p w:rsidR="00D24DE1" w:rsidRDefault="00D24DE1" w:rsidP="00D24DE1">
      <w:pPr>
        <w:autoSpaceDE w:val="0"/>
        <w:autoSpaceDN w:val="0"/>
        <w:adjustRightInd w:val="0"/>
        <w:ind w:firstLine="708"/>
        <w:jc w:val="both"/>
        <w:rPr>
          <w:rFonts w:ascii="Arial" w:hAnsi="Arial" w:cs="Arial"/>
          <w:color w:val="FF0000"/>
          <w:spacing w:val="2"/>
          <w:sz w:val="20"/>
          <w:szCs w:val="20"/>
          <w:lang w:val="ru-RU"/>
        </w:rPr>
      </w:pPr>
    </w:p>
    <w:p w:rsidR="00D24DE1" w:rsidRPr="00CA6D0A" w:rsidRDefault="00D24DE1" w:rsidP="00D24DE1">
      <w:pPr>
        <w:ind w:right="-2" w:firstLine="708"/>
        <w:jc w:val="both"/>
        <w:rPr>
          <w:rFonts w:ascii="Arial" w:hAnsi="Arial" w:cs="Arial"/>
          <w:sz w:val="20"/>
          <w:szCs w:val="20"/>
          <w:lang w:val="ru-RU"/>
        </w:rPr>
      </w:pPr>
      <w:r>
        <w:rPr>
          <w:rFonts w:ascii="Arial" w:hAnsi="Arial" w:cs="Arial"/>
          <w:spacing w:val="2"/>
          <w:sz w:val="20"/>
          <w:szCs w:val="20"/>
          <w:lang w:val="ru-RU"/>
        </w:rPr>
        <w:t>4.9</w:t>
      </w:r>
      <w:r w:rsidRPr="00CA6D0A">
        <w:rPr>
          <w:rFonts w:ascii="Arial" w:hAnsi="Arial" w:cs="Arial"/>
          <w:spacing w:val="2"/>
          <w:sz w:val="20"/>
          <w:szCs w:val="20"/>
          <w:lang w:val="ru-RU"/>
        </w:rPr>
        <w:t xml:space="preserve"> Освобожденный от монолита грунта зонд-грунтонос </w:t>
      </w:r>
      <w:r w:rsidRPr="00CA6D0A">
        <w:rPr>
          <w:rFonts w:ascii="Arial" w:hAnsi="Arial" w:cs="Arial"/>
          <w:spacing w:val="-4"/>
          <w:sz w:val="20"/>
          <w:szCs w:val="20"/>
          <w:lang w:val="ru-RU"/>
        </w:rPr>
        <w:t>очищают от грунта, поверхность входного отверстия и режущего лезвия зонда-грунтоноса смазывают консистентной смазкой и производят очередной отбор монолита грунта.</w:t>
      </w:r>
      <w:r w:rsidRPr="00CA6D0A">
        <w:rPr>
          <w:rFonts w:ascii="Arial" w:hAnsi="Arial" w:cs="Arial"/>
          <w:sz w:val="20"/>
          <w:szCs w:val="20"/>
          <w:lang w:val="ru-RU"/>
        </w:rPr>
        <w:t xml:space="preserve"> </w:t>
      </w:r>
    </w:p>
    <w:p w:rsidR="00D24DE1" w:rsidRPr="00DF5D9E" w:rsidRDefault="00D24DE1" w:rsidP="00D24DE1">
      <w:pPr>
        <w:ind w:firstLine="709"/>
        <w:jc w:val="both"/>
        <w:rPr>
          <w:rFonts w:ascii="Arial" w:hAnsi="Arial" w:cs="Arial"/>
          <w:sz w:val="20"/>
          <w:szCs w:val="20"/>
          <w:lang w:val="ru-RU"/>
        </w:rPr>
      </w:pPr>
    </w:p>
    <w:p w:rsidR="00D24DE1" w:rsidRPr="00507E44" w:rsidRDefault="00D24DE1" w:rsidP="00D24DE1">
      <w:pPr>
        <w:ind w:firstLine="709"/>
        <w:rPr>
          <w:rFonts w:ascii="Arial" w:hAnsi="Arial" w:cs="Arial"/>
          <w:b/>
          <w:snapToGrid w:val="0"/>
          <w:lang w:val="ru-RU"/>
        </w:rPr>
      </w:pPr>
      <w:r w:rsidRPr="00507E44">
        <w:rPr>
          <w:rFonts w:ascii="Arial" w:hAnsi="Arial" w:cs="Arial"/>
          <w:b/>
          <w:snapToGrid w:val="0"/>
          <w:lang w:val="ru-RU"/>
        </w:rPr>
        <w:t>5 Оборудование и приспособления</w:t>
      </w:r>
    </w:p>
    <w:p w:rsidR="00D24DE1" w:rsidRDefault="00D24DE1" w:rsidP="00D24DE1">
      <w:pPr>
        <w:pStyle w:val="af7"/>
        <w:ind w:firstLine="708"/>
        <w:jc w:val="both"/>
        <w:rPr>
          <w:rFonts w:ascii="Arial" w:hAnsi="Arial" w:cs="Arial"/>
          <w:sz w:val="20"/>
          <w:szCs w:val="20"/>
          <w:lang w:val="ru-RU"/>
        </w:rPr>
      </w:pPr>
    </w:p>
    <w:p w:rsidR="00D24DE1" w:rsidRPr="00552D95" w:rsidRDefault="00D24DE1" w:rsidP="00D24DE1">
      <w:pPr>
        <w:pStyle w:val="af7"/>
        <w:ind w:firstLine="708"/>
        <w:jc w:val="both"/>
        <w:rPr>
          <w:rFonts w:ascii="Arial" w:hAnsi="Arial" w:cs="Arial"/>
          <w:sz w:val="20"/>
          <w:szCs w:val="20"/>
          <w:lang w:val="ru-RU"/>
        </w:rPr>
      </w:pPr>
      <w:r w:rsidRPr="00552D95">
        <w:rPr>
          <w:rFonts w:ascii="Arial" w:hAnsi="Arial" w:cs="Arial"/>
          <w:sz w:val="20"/>
          <w:szCs w:val="20"/>
          <w:lang w:val="ru-RU"/>
        </w:rPr>
        <w:t>5.1</w:t>
      </w:r>
      <w:proofErr w:type="gramStart"/>
      <w:r w:rsidRPr="00552D95">
        <w:rPr>
          <w:rFonts w:ascii="Arial" w:hAnsi="Arial" w:cs="Arial"/>
          <w:sz w:val="20"/>
          <w:szCs w:val="20"/>
          <w:lang w:val="ru-RU"/>
        </w:rPr>
        <w:t xml:space="preserve"> </w:t>
      </w:r>
      <w:r w:rsidRPr="00552D95">
        <w:rPr>
          <w:rFonts w:ascii="Arial" w:hAnsi="Arial" w:cs="Arial"/>
          <w:snapToGrid w:val="0"/>
          <w:sz w:val="20"/>
          <w:szCs w:val="20"/>
          <w:lang w:val="ru-RU"/>
        </w:rPr>
        <w:t>Д</w:t>
      </w:r>
      <w:proofErr w:type="gramEnd"/>
      <w:r w:rsidRPr="00552D95">
        <w:rPr>
          <w:rFonts w:ascii="Arial" w:hAnsi="Arial" w:cs="Arial"/>
          <w:snapToGrid w:val="0"/>
          <w:sz w:val="20"/>
          <w:szCs w:val="20"/>
          <w:lang w:val="ru-RU"/>
        </w:rPr>
        <w:t xml:space="preserve">ля отбора монолитов </w:t>
      </w:r>
      <w:proofErr w:type="spellStart"/>
      <w:r w:rsidRPr="00552D95">
        <w:rPr>
          <w:rFonts w:ascii="Arial" w:hAnsi="Arial" w:cs="Arial"/>
          <w:snapToGrid w:val="0"/>
          <w:sz w:val="20"/>
          <w:szCs w:val="20"/>
          <w:lang w:val="ru-RU"/>
        </w:rPr>
        <w:t>просадочного</w:t>
      </w:r>
      <w:proofErr w:type="spellEnd"/>
      <w:r w:rsidRPr="00552D95">
        <w:rPr>
          <w:rFonts w:ascii="Arial" w:hAnsi="Arial" w:cs="Arial"/>
          <w:snapToGrid w:val="0"/>
          <w:sz w:val="20"/>
          <w:szCs w:val="20"/>
          <w:lang w:val="ru-RU"/>
        </w:rPr>
        <w:t xml:space="preserve"> грунта из буровых скважин используют зонд-грунтонос ЗГ-133 </w:t>
      </w:r>
      <w:r w:rsidRPr="00552D95">
        <w:rPr>
          <w:rFonts w:ascii="Arial" w:hAnsi="Arial" w:cs="Arial"/>
          <w:sz w:val="20"/>
          <w:szCs w:val="20"/>
          <w:lang w:val="ru-RU"/>
        </w:rPr>
        <w:t>[22]</w:t>
      </w:r>
      <w:r w:rsidRPr="00552D95">
        <w:rPr>
          <w:rFonts w:ascii="Arial" w:hAnsi="Arial" w:cs="Arial"/>
          <w:snapToGrid w:val="0"/>
          <w:sz w:val="20"/>
          <w:szCs w:val="20"/>
          <w:lang w:val="ru-RU"/>
        </w:rPr>
        <w:t>.</w:t>
      </w:r>
    </w:p>
    <w:p w:rsidR="00D24DE1" w:rsidRPr="009004FE" w:rsidRDefault="00D24DE1" w:rsidP="00D24DE1">
      <w:pPr>
        <w:ind w:firstLine="720"/>
        <w:jc w:val="both"/>
        <w:rPr>
          <w:rFonts w:ascii="Arial" w:hAnsi="Arial" w:cs="Arial"/>
          <w:spacing w:val="-4"/>
          <w:sz w:val="20"/>
          <w:szCs w:val="20"/>
          <w:lang w:val="ru-RU"/>
        </w:rPr>
      </w:pPr>
      <w:r w:rsidRPr="00552D95">
        <w:rPr>
          <w:rFonts w:ascii="Arial" w:hAnsi="Arial" w:cs="Arial"/>
          <w:snapToGrid w:val="0"/>
          <w:spacing w:val="-4"/>
          <w:sz w:val="20"/>
          <w:szCs w:val="20"/>
          <w:lang w:val="ru-RU"/>
        </w:rPr>
        <w:t>5.2</w:t>
      </w:r>
      <w:r w:rsidRPr="009004FE">
        <w:rPr>
          <w:rFonts w:ascii="Arial" w:hAnsi="Arial" w:cs="Arial"/>
          <w:snapToGrid w:val="0"/>
          <w:spacing w:val="-4"/>
          <w:sz w:val="20"/>
          <w:szCs w:val="20"/>
          <w:lang w:val="ru-RU"/>
        </w:rPr>
        <w:t xml:space="preserve"> Основными элементами з</w:t>
      </w:r>
      <w:r w:rsidRPr="009004FE">
        <w:rPr>
          <w:rFonts w:ascii="Arial" w:hAnsi="Arial" w:cs="Arial"/>
          <w:spacing w:val="-4"/>
          <w:sz w:val="20"/>
          <w:szCs w:val="20"/>
          <w:lang w:val="ru-RU"/>
        </w:rPr>
        <w:t>онда-грунтоноса ЗГ-133 [</w:t>
      </w:r>
      <w:r w:rsidRPr="00552D95">
        <w:rPr>
          <w:rFonts w:ascii="Arial" w:hAnsi="Arial" w:cs="Arial"/>
          <w:spacing w:val="-4"/>
          <w:sz w:val="20"/>
          <w:szCs w:val="20"/>
          <w:lang w:val="ru-RU"/>
        </w:rPr>
        <w:t>24</w:t>
      </w:r>
      <w:r w:rsidRPr="009004FE">
        <w:rPr>
          <w:rFonts w:ascii="Arial" w:hAnsi="Arial" w:cs="Arial"/>
          <w:spacing w:val="-4"/>
          <w:sz w:val="20"/>
          <w:szCs w:val="20"/>
          <w:lang w:val="ru-RU"/>
        </w:rPr>
        <w:t xml:space="preserve">] являются башмак 1 и корпус 2 </w:t>
      </w:r>
      <w:r w:rsidRPr="004C405C">
        <w:rPr>
          <w:rFonts w:ascii="Arial" w:hAnsi="Arial" w:cs="Arial"/>
          <w:snapToGrid w:val="0"/>
          <w:spacing w:val="-4"/>
          <w:sz w:val="20"/>
          <w:szCs w:val="20"/>
          <w:lang w:val="ru-RU"/>
        </w:rPr>
        <w:t>(рисунок 1)</w:t>
      </w:r>
      <w:r w:rsidRPr="004C405C">
        <w:rPr>
          <w:rFonts w:ascii="Arial" w:hAnsi="Arial" w:cs="Arial"/>
          <w:spacing w:val="-4"/>
          <w:sz w:val="20"/>
          <w:szCs w:val="20"/>
          <w:lang w:val="ru-RU"/>
        </w:rPr>
        <w:t>.</w:t>
      </w:r>
    </w:p>
    <w:p w:rsidR="00D24DE1" w:rsidRDefault="00D24DE1" w:rsidP="00D24DE1">
      <w:pPr>
        <w:spacing w:line="247" w:lineRule="auto"/>
        <w:ind w:firstLine="720"/>
        <w:jc w:val="both"/>
        <w:rPr>
          <w:rFonts w:ascii="Arial" w:hAnsi="Arial" w:cs="Arial"/>
          <w:spacing w:val="-4"/>
          <w:sz w:val="20"/>
          <w:szCs w:val="20"/>
          <w:lang w:val="ru-RU"/>
        </w:rPr>
      </w:pPr>
    </w:p>
    <w:tbl>
      <w:tblPr>
        <w:tblW w:w="0" w:type="auto"/>
        <w:tblInd w:w="108" w:type="dxa"/>
        <w:tblLook w:val="04A0"/>
      </w:tblPr>
      <w:tblGrid>
        <w:gridCol w:w="9923"/>
      </w:tblGrid>
      <w:tr w:rsidR="00D24DE1" w:rsidRPr="00A371BC" w:rsidTr="00F45CEF">
        <w:tc>
          <w:tcPr>
            <w:tcW w:w="9923" w:type="dxa"/>
            <w:shd w:val="clear" w:color="auto" w:fill="auto"/>
          </w:tcPr>
          <w:p w:rsidR="00D24DE1" w:rsidRPr="00A371BC" w:rsidRDefault="00D24DE1" w:rsidP="00F45CEF">
            <w:pPr>
              <w:spacing w:line="247" w:lineRule="auto"/>
              <w:jc w:val="center"/>
              <w:rPr>
                <w:rFonts w:ascii="Arial" w:hAnsi="Arial" w:cs="Arial"/>
                <w:spacing w:val="-4"/>
                <w:sz w:val="20"/>
                <w:szCs w:val="20"/>
                <w:lang w:val="ru-RU"/>
              </w:rPr>
            </w:pPr>
            <w:r>
              <w:rPr>
                <w:noProof/>
                <w:lang w:val="ru-RU" w:eastAsia="ru-RU" w:bidi="ar-SA"/>
              </w:rPr>
              <w:drawing>
                <wp:inline distT="0" distB="0" distL="0" distR="0">
                  <wp:extent cx="4032885" cy="6424295"/>
                  <wp:effectExtent l="19050" t="0" r="5715" b="0"/>
                  <wp:docPr id="2" name="Рисунок 128" descr="Описание: D:\1 ТВОРДЕЛА ДВВ 28.04.17\4 Моногр Отбор, ПВН, НТР и статьи\Моногр-я Отбор\Рис и фото для монографии\ЗГ-133 с радиал от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descr="Описание: D:\1 ТВОРДЕЛА ДВВ 28.04.17\4 Моногр Отбор, ПВН, НТР и статьи\Моногр-я Отбор\Рис и фото для монографии\ЗГ-133 с радиал отв.jpg"/>
                          <pic:cNvPicPr>
                            <a:picLocks noChangeAspect="1" noChangeArrowheads="1"/>
                          </pic:cNvPicPr>
                        </pic:nvPicPr>
                        <pic:blipFill>
                          <a:blip r:embed="rId14" cstate="print"/>
                          <a:srcRect/>
                          <a:stretch>
                            <a:fillRect/>
                          </a:stretch>
                        </pic:blipFill>
                        <pic:spPr bwMode="auto">
                          <a:xfrm>
                            <a:off x="0" y="0"/>
                            <a:ext cx="4032885" cy="6424295"/>
                          </a:xfrm>
                          <a:prstGeom prst="rect">
                            <a:avLst/>
                          </a:prstGeom>
                          <a:noFill/>
                          <a:ln w="9525">
                            <a:noFill/>
                            <a:miter lim="800000"/>
                            <a:headEnd/>
                            <a:tailEnd/>
                          </a:ln>
                        </pic:spPr>
                      </pic:pic>
                    </a:graphicData>
                  </a:graphic>
                </wp:inline>
              </w:drawing>
            </w:r>
          </w:p>
        </w:tc>
      </w:tr>
    </w:tbl>
    <w:p w:rsidR="00D24DE1" w:rsidRPr="00A371BC" w:rsidRDefault="00D24DE1" w:rsidP="00D24DE1">
      <w:pPr>
        <w:rPr>
          <w:vanish/>
        </w:rPr>
      </w:pPr>
    </w:p>
    <w:tbl>
      <w:tblPr>
        <w:tblW w:w="0" w:type="auto"/>
        <w:tblInd w:w="108" w:type="dxa"/>
        <w:tblLook w:val="04A0"/>
      </w:tblPr>
      <w:tblGrid>
        <w:gridCol w:w="9923"/>
      </w:tblGrid>
      <w:tr w:rsidR="00D24DE1" w:rsidRPr="0004352F" w:rsidTr="00F45CEF">
        <w:tc>
          <w:tcPr>
            <w:tcW w:w="9923" w:type="dxa"/>
            <w:shd w:val="clear" w:color="auto" w:fill="auto"/>
          </w:tcPr>
          <w:p w:rsidR="00D24DE1" w:rsidRPr="00182703" w:rsidRDefault="00D24DE1" w:rsidP="00F45CEF">
            <w:pPr>
              <w:pStyle w:val="af7"/>
              <w:jc w:val="center"/>
              <w:rPr>
                <w:rFonts w:ascii="Arial" w:hAnsi="Arial" w:cs="Arial"/>
                <w:sz w:val="20"/>
                <w:szCs w:val="20"/>
                <w:lang w:val="ru-RU"/>
              </w:rPr>
            </w:pPr>
            <w:r w:rsidRPr="00182703">
              <w:rPr>
                <w:rFonts w:ascii="Arial" w:hAnsi="Arial" w:cs="Arial"/>
                <w:sz w:val="20"/>
                <w:szCs w:val="20"/>
                <w:lang w:val="ru-RU"/>
              </w:rPr>
              <w:t>Рисунок 1 – Зонд-грунтонос ЗГ-133:</w:t>
            </w:r>
          </w:p>
          <w:p w:rsidR="00D24DE1" w:rsidRPr="00182703" w:rsidRDefault="00D24DE1" w:rsidP="00F45CEF">
            <w:pPr>
              <w:pStyle w:val="af7"/>
              <w:jc w:val="center"/>
              <w:rPr>
                <w:rFonts w:ascii="Arial" w:hAnsi="Arial" w:cs="Arial"/>
                <w:sz w:val="20"/>
                <w:szCs w:val="20"/>
                <w:lang w:val="ru-RU"/>
              </w:rPr>
            </w:pPr>
            <w:r w:rsidRPr="00182703">
              <w:rPr>
                <w:rFonts w:ascii="Arial" w:hAnsi="Arial" w:cs="Arial"/>
                <w:sz w:val="20"/>
                <w:szCs w:val="20"/>
                <w:lang w:val="ru-RU"/>
              </w:rPr>
              <w:t>а) – общий вид; б) – конструкция башмака</w:t>
            </w:r>
          </w:p>
          <w:p w:rsidR="00D24DE1" w:rsidRPr="00182703" w:rsidRDefault="00D24DE1" w:rsidP="00F45CEF">
            <w:pPr>
              <w:pStyle w:val="af7"/>
              <w:jc w:val="center"/>
              <w:rPr>
                <w:rFonts w:ascii="Arial" w:hAnsi="Arial" w:cs="Arial"/>
                <w:sz w:val="20"/>
                <w:szCs w:val="20"/>
                <w:lang w:val="ru-RU"/>
              </w:rPr>
            </w:pPr>
            <w:r w:rsidRPr="00182703">
              <w:rPr>
                <w:rFonts w:ascii="Arial" w:hAnsi="Arial" w:cs="Arial"/>
                <w:sz w:val="20"/>
                <w:szCs w:val="20"/>
                <w:lang w:val="ru-RU"/>
              </w:rPr>
              <w:t>1</w:t>
            </w:r>
            <w:r>
              <w:rPr>
                <w:rFonts w:ascii="Arial" w:hAnsi="Arial" w:cs="Arial"/>
                <w:sz w:val="20"/>
                <w:szCs w:val="20"/>
                <w:lang w:val="ru-RU"/>
              </w:rPr>
              <w:t xml:space="preserve"> – </w:t>
            </w:r>
            <w:r w:rsidRPr="00182703">
              <w:rPr>
                <w:rFonts w:ascii="Arial" w:hAnsi="Arial" w:cs="Arial"/>
                <w:sz w:val="20"/>
                <w:szCs w:val="20"/>
                <w:lang w:val="ru-RU"/>
              </w:rPr>
              <w:t>башмак, 2</w:t>
            </w:r>
            <w:r>
              <w:rPr>
                <w:rFonts w:ascii="Arial" w:hAnsi="Arial" w:cs="Arial"/>
                <w:sz w:val="20"/>
                <w:szCs w:val="20"/>
                <w:lang w:val="ru-RU"/>
              </w:rPr>
              <w:t xml:space="preserve"> – </w:t>
            </w:r>
            <w:r w:rsidRPr="00182703">
              <w:rPr>
                <w:rFonts w:ascii="Arial" w:hAnsi="Arial" w:cs="Arial"/>
                <w:sz w:val="20"/>
                <w:szCs w:val="20"/>
                <w:lang w:val="ru-RU"/>
              </w:rPr>
              <w:t>корпус, 3</w:t>
            </w:r>
            <w:r>
              <w:rPr>
                <w:rFonts w:ascii="Arial" w:hAnsi="Arial" w:cs="Arial"/>
                <w:sz w:val="20"/>
                <w:szCs w:val="20"/>
                <w:lang w:val="ru-RU"/>
              </w:rPr>
              <w:t xml:space="preserve"> – </w:t>
            </w:r>
            <w:r w:rsidRPr="00182703">
              <w:rPr>
                <w:rFonts w:ascii="Arial" w:hAnsi="Arial" w:cs="Arial"/>
                <w:sz w:val="20"/>
                <w:szCs w:val="20"/>
                <w:lang w:val="ru-RU"/>
              </w:rPr>
              <w:t>боковое окно; 4</w:t>
            </w:r>
            <w:r>
              <w:rPr>
                <w:rFonts w:ascii="Arial" w:hAnsi="Arial" w:cs="Arial"/>
                <w:sz w:val="20"/>
                <w:szCs w:val="20"/>
                <w:lang w:val="ru-RU"/>
              </w:rPr>
              <w:t xml:space="preserve"> – </w:t>
            </w:r>
            <w:r w:rsidRPr="00182703">
              <w:rPr>
                <w:rFonts w:ascii="Arial" w:hAnsi="Arial" w:cs="Arial"/>
                <w:sz w:val="20"/>
                <w:szCs w:val="20"/>
                <w:lang w:val="ru-RU"/>
              </w:rPr>
              <w:t>силовая крышка; 5</w:t>
            </w:r>
            <w:r>
              <w:rPr>
                <w:rFonts w:ascii="Arial" w:hAnsi="Arial" w:cs="Arial"/>
                <w:sz w:val="20"/>
                <w:szCs w:val="20"/>
                <w:lang w:val="ru-RU"/>
              </w:rPr>
              <w:t xml:space="preserve"> – </w:t>
            </w:r>
            <w:r w:rsidRPr="00182703">
              <w:rPr>
                <w:rFonts w:ascii="Arial" w:hAnsi="Arial" w:cs="Arial"/>
                <w:sz w:val="20"/>
                <w:szCs w:val="20"/>
                <w:lang w:val="ru-RU"/>
              </w:rPr>
              <w:t>проходные отверстия; 6</w:t>
            </w:r>
            <w:r>
              <w:rPr>
                <w:rFonts w:ascii="Arial" w:hAnsi="Arial" w:cs="Arial"/>
                <w:sz w:val="20"/>
                <w:szCs w:val="20"/>
                <w:lang w:val="ru-RU"/>
              </w:rPr>
              <w:t xml:space="preserve"> – </w:t>
            </w:r>
            <w:r w:rsidRPr="00182703">
              <w:rPr>
                <w:rFonts w:ascii="Arial" w:hAnsi="Arial" w:cs="Arial"/>
                <w:sz w:val="20"/>
                <w:szCs w:val="20"/>
                <w:lang w:val="ru-RU"/>
              </w:rPr>
              <w:t>хвостовик</w:t>
            </w:r>
          </w:p>
        </w:tc>
      </w:tr>
    </w:tbl>
    <w:p w:rsidR="00D24DE1" w:rsidRPr="00D24DE1" w:rsidRDefault="00D24DE1" w:rsidP="00D24DE1">
      <w:pPr>
        <w:rPr>
          <w:vanish/>
          <w:lang w:val="ru-RU"/>
        </w:rPr>
      </w:pPr>
    </w:p>
    <w:tbl>
      <w:tblPr>
        <w:tblW w:w="0" w:type="auto"/>
        <w:tblInd w:w="108" w:type="dxa"/>
        <w:tblLook w:val="04A0"/>
      </w:tblPr>
      <w:tblGrid>
        <w:gridCol w:w="9923"/>
      </w:tblGrid>
      <w:tr w:rsidR="00D24DE1" w:rsidRPr="0004352F" w:rsidTr="00F45CEF">
        <w:tc>
          <w:tcPr>
            <w:tcW w:w="9923" w:type="dxa"/>
            <w:shd w:val="clear" w:color="auto" w:fill="auto"/>
          </w:tcPr>
          <w:p w:rsidR="00D24DE1" w:rsidRPr="00182703" w:rsidRDefault="00D24DE1" w:rsidP="00F45CEF">
            <w:pPr>
              <w:spacing w:line="247" w:lineRule="auto"/>
              <w:jc w:val="both"/>
              <w:rPr>
                <w:rFonts w:ascii="Arial" w:hAnsi="Arial" w:cs="Arial"/>
                <w:spacing w:val="-4"/>
                <w:sz w:val="20"/>
                <w:szCs w:val="20"/>
                <w:lang w:val="ru-RU"/>
              </w:rPr>
            </w:pPr>
          </w:p>
        </w:tc>
      </w:tr>
    </w:tbl>
    <w:p w:rsidR="00D24DE1" w:rsidRPr="00DF5D9E" w:rsidRDefault="00D24DE1" w:rsidP="00D24DE1">
      <w:pPr>
        <w:spacing w:line="235" w:lineRule="auto"/>
        <w:ind w:firstLine="720"/>
        <w:jc w:val="both"/>
        <w:rPr>
          <w:rFonts w:ascii="Arial" w:hAnsi="Arial" w:cs="Arial"/>
          <w:sz w:val="20"/>
          <w:szCs w:val="20"/>
          <w:lang w:val="ru-RU"/>
        </w:rPr>
      </w:pPr>
      <w:r w:rsidRPr="000240D6">
        <w:rPr>
          <w:rFonts w:ascii="Arial" w:hAnsi="Arial" w:cs="Arial"/>
          <w:spacing w:val="-4"/>
          <w:sz w:val="20"/>
          <w:szCs w:val="20"/>
          <w:lang w:val="ru-RU"/>
        </w:rPr>
        <w:t>5.3 Башмак 1 предназначен для вырезания из грунтового массива монолита грунта при вдавливании</w:t>
      </w:r>
      <w:r w:rsidRPr="00DF5D9E">
        <w:rPr>
          <w:rFonts w:ascii="Arial" w:hAnsi="Arial" w:cs="Arial"/>
          <w:sz w:val="20"/>
          <w:szCs w:val="20"/>
          <w:lang w:val="ru-RU"/>
        </w:rPr>
        <w:t xml:space="preserve"> зонда-грунтоноса в забой буровой скважины.</w:t>
      </w:r>
    </w:p>
    <w:p w:rsidR="00D24DE1" w:rsidRPr="00022F43" w:rsidRDefault="00D24DE1" w:rsidP="00D24DE1">
      <w:pPr>
        <w:spacing w:line="235" w:lineRule="auto"/>
        <w:ind w:firstLine="720"/>
        <w:jc w:val="both"/>
        <w:rPr>
          <w:rFonts w:ascii="Arial" w:hAnsi="Arial" w:cs="Arial"/>
          <w:spacing w:val="-4"/>
          <w:sz w:val="20"/>
          <w:szCs w:val="20"/>
          <w:lang w:val="ru-RU"/>
        </w:rPr>
      </w:pPr>
      <w:r w:rsidRPr="00552D95">
        <w:rPr>
          <w:rFonts w:ascii="Arial" w:hAnsi="Arial" w:cs="Arial"/>
          <w:spacing w:val="-4"/>
          <w:sz w:val="20"/>
          <w:szCs w:val="20"/>
          <w:lang w:val="ru-RU"/>
        </w:rPr>
        <w:t>5.3.1</w:t>
      </w:r>
      <w:r w:rsidRPr="00022F43">
        <w:rPr>
          <w:rFonts w:ascii="Arial" w:hAnsi="Arial" w:cs="Arial"/>
          <w:color w:val="00B050"/>
          <w:spacing w:val="-4"/>
          <w:sz w:val="20"/>
          <w:szCs w:val="20"/>
          <w:lang w:val="ru-RU"/>
        </w:rPr>
        <w:t xml:space="preserve"> </w:t>
      </w:r>
      <w:r w:rsidRPr="00022F43">
        <w:rPr>
          <w:rFonts w:ascii="Arial" w:hAnsi="Arial" w:cs="Arial"/>
          <w:spacing w:val="-4"/>
          <w:sz w:val="20"/>
          <w:szCs w:val="20"/>
          <w:lang w:val="ru-RU"/>
        </w:rPr>
        <w:t xml:space="preserve">Башмак 1 имеет заострение, образованное двухступенчатой конусной наружной поверхностью. </w:t>
      </w:r>
    </w:p>
    <w:p w:rsidR="00D24DE1" w:rsidRPr="00DF5D9E" w:rsidRDefault="00D24DE1" w:rsidP="00D24DE1">
      <w:pPr>
        <w:spacing w:line="235" w:lineRule="auto"/>
        <w:ind w:firstLine="720"/>
        <w:jc w:val="both"/>
        <w:rPr>
          <w:rFonts w:ascii="Arial" w:hAnsi="Arial" w:cs="Arial"/>
          <w:spacing w:val="2"/>
          <w:sz w:val="20"/>
          <w:szCs w:val="20"/>
          <w:lang w:val="ru-RU"/>
        </w:rPr>
      </w:pPr>
      <w:proofErr w:type="gramStart"/>
      <w:r w:rsidRPr="00022F43">
        <w:rPr>
          <w:rFonts w:ascii="Arial" w:hAnsi="Arial" w:cs="Arial"/>
          <w:spacing w:val="-4"/>
          <w:sz w:val="20"/>
          <w:szCs w:val="20"/>
          <w:lang w:val="ru-RU"/>
        </w:rPr>
        <w:t>Первая ступень конусной наружной поверхности башмака 1 размещена на утонченной его части,</w:t>
      </w:r>
      <w:r w:rsidRPr="00DF5D9E">
        <w:rPr>
          <w:rFonts w:ascii="Arial" w:hAnsi="Arial" w:cs="Arial"/>
          <w:spacing w:val="4"/>
          <w:sz w:val="20"/>
          <w:szCs w:val="20"/>
          <w:lang w:val="ru-RU"/>
        </w:rPr>
        <w:t xml:space="preserve"> имеющей толщину стенки </w:t>
      </w:r>
      <w:r w:rsidRPr="00DF5D9E">
        <w:rPr>
          <w:rFonts w:ascii="Arial" w:hAnsi="Arial" w:cs="Arial"/>
          <w:i/>
          <w:spacing w:val="4"/>
          <w:sz w:val="20"/>
          <w:szCs w:val="20"/>
        </w:rPr>
        <w:t>S</w:t>
      </w:r>
      <w:r w:rsidRPr="00DF5D9E">
        <w:rPr>
          <w:rFonts w:ascii="Arial" w:hAnsi="Arial" w:cs="Arial"/>
          <w:spacing w:val="4"/>
          <w:sz w:val="20"/>
          <w:szCs w:val="20"/>
          <w:vertAlign w:val="subscript"/>
          <w:lang w:val="ru-RU"/>
        </w:rPr>
        <w:t xml:space="preserve">1 </w:t>
      </w:r>
      <w:r w:rsidRPr="00DF5D9E">
        <w:rPr>
          <w:rFonts w:ascii="Arial" w:hAnsi="Arial" w:cs="Arial"/>
          <w:spacing w:val="4"/>
          <w:sz w:val="20"/>
          <w:szCs w:val="20"/>
          <w:lang w:val="ru-RU"/>
        </w:rPr>
        <w:t xml:space="preserve">= 2 мм, вторая </w:t>
      </w:r>
      <w:r w:rsidRPr="00DF5D9E">
        <w:rPr>
          <w:rFonts w:ascii="Arial" w:hAnsi="Arial" w:cs="Arial"/>
          <w:spacing w:val="4"/>
          <w:sz w:val="20"/>
          <w:szCs w:val="20"/>
        </w:rPr>
        <w:sym w:font="Symbol" w:char="F02D"/>
      </w:r>
      <w:r w:rsidRPr="00DF5D9E">
        <w:rPr>
          <w:rFonts w:ascii="Arial" w:hAnsi="Arial" w:cs="Arial"/>
          <w:spacing w:val="4"/>
          <w:sz w:val="20"/>
          <w:szCs w:val="20"/>
          <w:lang w:val="ru-RU"/>
        </w:rPr>
        <w:t xml:space="preserve"> на утолщенной и отведена от </w:t>
      </w:r>
      <w:r w:rsidRPr="00DF5D9E">
        <w:rPr>
          <w:rFonts w:ascii="Arial" w:hAnsi="Arial" w:cs="Arial"/>
          <w:spacing w:val="-4"/>
          <w:sz w:val="20"/>
          <w:szCs w:val="20"/>
          <w:lang w:val="ru-RU"/>
        </w:rPr>
        <w:t>первой на 25 мм.</w:t>
      </w:r>
      <w:proofErr w:type="gramEnd"/>
      <w:r w:rsidRPr="00DF5D9E">
        <w:rPr>
          <w:rFonts w:ascii="Arial" w:hAnsi="Arial" w:cs="Arial"/>
          <w:spacing w:val="-4"/>
          <w:sz w:val="20"/>
          <w:szCs w:val="20"/>
          <w:lang w:val="ru-RU"/>
        </w:rPr>
        <w:t xml:space="preserve"> Угол заострения первой ступени </w:t>
      </w:r>
      <w:r w:rsidRPr="00DF5D9E">
        <w:rPr>
          <w:rFonts w:ascii="Arial" w:hAnsi="Arial" w:cs="Arial"/>
          <w:i/>
          <w:spacing w:val="2"/>
          <w:sz w:val="20"/>
          <w:szCs w:val="20"/>
        </w:rPr>
        <w:t>δ</w:t>
      </w:r>
      <w:r w:rsidRPr="00DF5D9E">
        <w:rPr>
          <w:rFonts w:ascii="Arial" w:hAnsi="Arial" w:cs="Arial"/>
          <w:spacing w:val="2"/>
          <w:sz w:val="20"/>
          <w:szCs w:val="20"/>
          <w:vertAlign w:val="subscript"/>
          <w:lang w:val="ru-RU"/>
        </w:rPr>
        <w:t xml:space="preserve">1 </w:t>
      </w:r>
      <w:r w:rsidRPr="00DF5D9E">
        <w:rPr>
          <w:rFonts w:ascii="Arial" w:hAnsi="Arial" w:cs="Arial"/>
          <w:spacing w:val="2"/>
          <w:sz w:val="20"/>
          <w:szCs w:val="20"/>
          <w:lang w:val="ru-RU"/>
        </w:rPr>
        <w:t xml:space="preserve">= 30°, второй </w:t>
      </w:r>
      <w:r w:rsidRPr="00DF5D9E">
        <w:rPr>
          <w:rFonts w:ascii="Arial" w:hAnsi="Arial" w:cs="Arial"/>
          <w:spacing w:val="2"/>
          <w:sz w:val="20"/>
          <w:szCs w:val="20"/>
        </w:rPr>
        <w:sym w:font="Symbol" w:char="F02D"/>
      </w:r>
      <w:r w:rsidRPr="00DF5D9E">
        <w:rPr>
          <w:rFonts w:ascii="Arial" w:hAnsi="Arial" w:cs="Arial"/>
          <w:spacing w:val="2"/>
          <w:sz w:val="20"/>
          <w:szCs w:val="20"/>
          <w:lang w:val="ru-RU"/>
        </w:rPr>
        <w:t xml:space="preserve"> </w:t>
      </w:r>
      <w:r w:rsidRPr="00DF5D9E">
        <w:rPr>
          <w:rFonts w:ascii="Arial" w:hAnsi="Arial" w:cs="Arial"/>
          <w:i/>
          <w:spacing w:val="2"/>
          <w:sz w:val="20"/>
          <w:szCs w:val="20"/>
        </w:rPr>
        <w:t>δ</w:t>
      </w:r>
      <w:r w:rsidRPr="00DF5D9E">
        <w:rPr>
          <w:rFonts w:ascii="Arial" w:hAnsi="Arial" w:cs="Arial"/>
          <w:spacing w:val="2"/>
          <w:sz w:val="20"/>
          <w:szCs w:val="20"/>
          <w:vertAlign w:val="subscript"/>
          <w:lang w:val="ru-RU"/>
        </w:rPr>
        <w:t xml:space="preserve">2 </w:t>
      </w:r>
      <w:r w:rsidRPr="00DF5D9E">
        <w:rPr>
          <w:rFonts w:ascii="Arial" w:hAnsi="Arial" w:cs="Arial"/>
          <w:spacing w:val="2"/>
          <w:sz w:val="20"/>
          <w:szCs w:val="20"/>
          <w:lang w:val="ru-RU"/>
        </w:rPr>
        <w:t xml:space="preserve">= 25°. </w:t>
      </w:r>
    </w:p>
    <w:p w:rsidR="00D24DE1" w:rsidRDefault="00D24DE1" w:rsidP="00D24DE1">
      <w:pPr>
        <w:spacing w:line="235" w:lineRule="auto"/>
        <w:ind w:firstLine="720"/>
        <w:jc w:val="both"/>
        <w:rPr>
          <w:rFonts w:ascii="Arial" w:hAnsi="Arial" w:cs="Arial"/>
          <w:spacing w:val="-4"/>
          <w:sz w:val="20"/>
          <w:szCs w:val="20"/>
          <w:lang w:val="ru-RU"/>
        </w:rPr>
      </w:pPr>
      <w:proofErr w:type="gramStart"/>
      <w:r w:rsidRPr="00DF5D9E">
        <w:rPr>
          <w:rFonts w:ascii="Arial" w:hAnsi="Arial" w:cs="Arial"/>
          <w:spacing w:val="-2"/>
          <w:sz w:val="20"/>
          <w:szCs w:val="20"/>
          <w:lang w:val="ru-RU"/>
        </w:rPr>
        <w:t xml:space="preserve">Входное отверстие башмака 1 имеет диаметр </w:t>
      </w:r>
      <w:r w:rsidRPr="00DF5D9E">
        <w:rPr>
          <w:rFonts w:ascii="Arial" w:hAnsi="Arial" w:cs="Arial"/>
          <w:i/>
          <w:spacing w:val="-2"/>
          <w:sz w:val="20"/>
          <w:szCs w:val="20"/>
        </w:rPr>
        <w:t>d</w:t>
      </w:r>
      <w:r w:rsidRPr="00DF5D9E">
        <w:rPr>
          <w:rFonts w:ascii="Arial" w:hAnsi="Arial" w:cs="Arial"/>
          <w:i/>
          <w:spacing w:val="-2"/>
          <w:sz w:val="20"/>
          <w:szCs w:val="20"/>
          <w:lang w:val="ru-RU"/>
        </w:rPr>
        <w:t xml:space="preserve"> </w:t>
      </w:r>
      <w:r w:rsidRPr="00DF5D9E">
        <w:rPr>
          <w:rFonts w:ascii="Arial" w:hAnsi="Arial" w:cs="Arial"/>
          <w:spacing w:val="-2"/>
          <w:sz w:val="20"/>
          <w:szCs w:val="20"/>
          <w:lang w:val="ru-RU"/>
        </w:rPr>
        <w:t>= 133 мм</w:t>
      </w:r>
      <w:r>
        <w:rPr>
          <w:rFonts w:ascii="Arial" w:hAnsi="Arial" w:cs="Arial"/>
          <w:spacing w:val="-2"/>
          <w:sz w:val="20"/>
          <w:szCs w:val="20"/>
          <w:lang w:val="ru-RU"/>
        </w:rPr>
        <w:t xml:space="preserve">, </w:t>
      </w:r>
      <w:r w:rsidRPr="00B413AB">
        <w:rPr>
          <w:rFonts w:ascii="Arial" w:hAnsi="Arial" w:cs="Arial"/>
          <w:spacing w:val="-2"/>
          <w:sz w:val="20"/>
          <w:szCs w:val="20"/>
          <w:lang w:val="ru-RU"/>
        </w:rPr>
        <w:t>д</w:t>
      </w:r>
      <w:r w:rsidRPr="00B413AB">
        <w:rPr>
          <w:rFonts w:ascii="Arial" w:hAnsi="Arial" w:cs="Arial"/>
          <w:sz w:val="20"/>
          <w:szCs w:val="20"/>
          <w:lang w:val="ru-RU"/>
        </w:rPr>
        <w:t xml:space="preserve">ля уменьшения трения монолита грунта о внутреннюю поверхность </w:t>
      </w:r>
      <w:r>
        <w:rPr>
          <w:rFonts w:ascii="Arial" w:hAnsi="Arial" w:cs="Arial"/>
          <w:sz w:val="20"/>
          <w:szCs w:val="20"/>
          <w:lang w:val="ru-RU"/>
        </w:rPr>
        <w:t>корпуса зонда-</w:t>
      </w:r>
      <w:r w:rsidRPr="00B413AB">
        <w:rPr>
          <w:rFonts w:ascii="Arial" w:hAnsi="Arial" w:cs="Arial"/>
          <w:sz w:val="20"/>
          <w:szCs w:val="20"/>
          <w:lang w:val="ru-RU"/>
        </w:rPr>
        <w:t>грунтоноса</w:t>
      </w:r>
      <w:r w:rsidRPr="00DF5D9E">
        <w:rPr>
          <w:rFonts w:ascii="Arial" w:hAnsi="Arial" w:cs="Arial"/>
          <w:spacing w:val="-2"/>
          <w:sz w:val="20"/>
          <w:szCs w:val="20"/>
          <w:lang w:val="ru-RU"/>
        </w:rPr>
        <w:t xml:space="preserve"> и высоту 5 мм, а затем расширяется на 0,5 мм (</w:t>
      </w:r>
      <w:r w:rsidRPr="00DF5D9E">
        <w:rPr>
          <w:rFonts w:ascii="Arial" w:hAnsi="Arial" w:cs="Arial"/>
          <w:i/>
          <w:spacing w:val="-2"/>
          <w:sz w:val="20"/>
          <w:szCs w:val="20"/>
        </w:rPr>
        <w:t>d</w:t>
      </w:r>
      <w:r w:rsidRPr="00DF5D9E">
        <w:rPr>
          <w:rFonts w:ascii="Arial" w:hAnsi="Arial" w:cs="Arial"/>
          <w:spacing w:val="-2"/>
          <w:sz w:val="20"/>
          <w:szCs w:val="20"/>
          <w:vertAlign w:val="subscript"/>
          <w:lang w:val="ru-RU"/>
        </w:rPr>
        <w:t xml:space="preserve">1 </w:t>
      </w:r>
      <w:r w:rsidRPr="00DF5D9E">
        <w:rPr>
          <w:rFonts w:ascii="Arial" w:hAnsi="Arial" w:cs="Arial"/>
          <w:spacing w:val="-2"/>
          <w:sz w:val="20"/>
          <w:szCs w:val="20"/>
          <w:lang w:val="ru-RU"/>
        </w:rPr>
        <w:t xml:space="preserve">= 133,5 мм) до перехода на внутренний диаметр корпуса 2, который на 2,5 мм </w:t>
      </w:r>
      <w:r w:rsidRPr="00DF5D9E">
        <w:rPr>
          <w:rFonts w:ascii="Arial" w:hAnsi="Arial" w:cs="Arial"/>
          <w:spacing w:val="-4"/>
          <w:sz w:val="20"/>
          <w:szCs w:val="20"/>
          <w:lang w:val="ru-RU"/>
        </w:rPr>
        <w:t xml:space="preserve">больше внутреннего диаметра башмака 1 и составляет </w:t>
      </w:r>
      <w:r w:rsidRPr="00DF5D9E">
        <w:rPr>
          <w:rFonts w:ascii="Arial" w:hAnsi="Arial" w:cs="Arial"/>
          <w:i/>
          <w:spacing w:val="-4"/>
          <w:sz w:val="20"/>
          <w:szCs w:val="20"/>
        </w:rPr>
        <w:t>d</w:t>
      </w:r>
      <w:r w:rsidRPr="00DF5D9E">
        <w:rPr>
          <w:rFonts w:ascii="Arial" w:hAnsi="Arial" w:cs="Arial"/>
          <w:spacing w:val="-4"/>
          <w:sz w:val="20"/>
          <w:szCs w:val="20"/>
          <w:vertAlign w:val="subscript"/>
          <w:lang w:val="ru-RU"/>
        </w:rPr>
        <w:t xml:space="preserve">к </w:t>
      </w:r>
      <w:r w:rsidRPr="00DF5D9E">
        <w:rPr>
          <w:rFonts w:ascii="Arial" w:hAnsi="Arial" w:cs="Arial"/>
          <w:spacing w:val="-4"/>
          <w:sz w:val="20"/>
          <w:szCs w:val="20"/>
          <w:lang w:val="ru-RU"/>
        </w:rPr>
        <w:t>= 136 мм.</w:t>
      </w:r>
      <w:proofErr w:type="gramEnd"/>
    </w:p>
    <w:p w:rsidR="00D24DE1" w:rsidRPr="00552D95" w:rsidRDefault="00D24DE1" w:rsidP="00D24DE1">
      <w:pPr>
        <w:spacing w:line="235" w:lineRule="auto"/>
        <w:ind w:firstLine="720"/>
        <w:jc w:val="both"/>
        <w:rPr>
          <w:rFonts w:ascii="Arial" w:hAnsi="Arial" w:cs="Arial"/>
          <w:spacing w:val="-4"/>
          <w:sz w:val="20"/>
          <w:szCs w:val="20"/>
          <w:lang w:val="ru-RU"/>
        </w:rPr>
      </w:pPr>
      <w:r w:rsidRPr="00552D95">
        <w:rPr>
          <w:rFonts w:ascii="Arial" w:hAnsi="Arial" w:cs="Arial"/>
          <w:spacing w:val="-4"/>
          <w:sz w:val="20"/>
          <w:szCs w:val="20"/>
          <w:lang w:val="ru-RU"/>
        </w:rPr>
        <w:t xml:space="preserve">В зависимости от разновидности отбираемых грунтов используют башмак 1 с диаметром входного отверстия </w:t>
      </w:r>
      <w:r w:rsidRPr="00552D95">
        <w:rPr>
          <w:rFonts w:ascii="Arial" w:hAnsi="Arial" w:cs="Arial"/>
          <w:i/>
          <w:spacing w:val="-2"/>
          <w:sz w:val="20"/>
          <w:szCs w:val="20"/>
        </w:rPr>
        <w:t>d</w:t>
      </w:r>
      <w:r w:rsidRPr="00552D95">
        <w:rPr>
          <w:rFonts w:ascii="Arial" w:hAnsi="Arial" w:cs="Arial"/>
          <w:i/>
          <w:spacing w:val="-2"/>
          <w:sz w:val="20"/>
          <w:szCs w:val="20"/>
          <w:lang w:val="ru-RU"/>
        </w:rPr>
        <w:t xml:space="preserve"> </w:t>
      </w:r>
      <w:r w:rsidRPr="00552D95">
        <w:rPr>
          <w:rFonts w:ascii="Arial" w:hAnsi="Arial" w:cs="Arial"/>
          <w:spacing w:val="-2"/>
          <w:sz w:val="20"/>
          <w:szCs w:val="20"/>
          <w:lang w:val="ru-RU"/>
        </w:rPr>
        <w:t xml:space="preserve">= 133 мм – для отбора монолитов </w:t>
      </w:r>
      <w:proofErr w:type="spellStart"/>
      <w:r w:rsidRPr="00552D95">
        <w:rPr>
          <w:rFonts w:ascii="Arial" w:hAnsi="Arial" w:cs="Arial"/>
          <w:spacing w:val="-2"/>
          <w:sz w:val="20"/>
          <w:szCs w:val="20"/>
          <w:lang w:val="ru-RU"/>
        </w:rPr>
        <w:t>просадочных</w:t>
      </w:r>
      <w:proofErr w:type="spellEnd"/>
      <w:r w:rsidRPr="00552D95">
        <w:rPr>
          <w:rFonts w:ascii="Arial" w:hAnsi="Arial" w:cs="Arial"/>
          <w:spacing w:val="-2"/>
          <w:sz w:val="20"/>
          <w:szCs w:val="20"/>
          <w:lang w:val="ru-RU"/>
        </w:rPr>
        <w:t xml:space="preserve"> грунтов и с диаметром </w:t>
      </w:r>
      <w:r w:rsidRPr="00552D95">
        <w:rPr>
          <w:rFonts w:ascii="Arial" w:hAnsi="Arial" w:cs="Arial"/>
          <w:i/>
          <w:spacing w:val="-4"/>
          <w:sz w:val="20"/>
          <w:szCs w:val="20"/>
        </w:rPr>
        <w:t>d</w:t>
      </w:r>
      <w:r w:rsidRPr="00552D95">
        <w:rPr>
          <w:rFonts w:ascii="Arial" w:hAnsi="Arial" w:cs="Arial"/>
          <w:spacing w:val="-4"/>
          <w:sz w:val="20"/>
          <w:szCs w:val="20"/>
          <w:lang w:val="ru-RU"/>
        </w:rPr>
        <w:t xml:space="preserve"> = 131,5 мм – для отбора монолитов глин.</w:t>
      </w:r>
    </w:p>
    <w:p w:rsidR="00D24DE1" w:rsidRPr="00DF5D9E" w:rsidRDefault="00D24DE1" w:rsidP="00D24DE1">
      <w:pPr>
        <w:spacing w:line="235" w:lineRule="auto"/>
        <w:ind w:firstLine="720"/>
        <w:jc w:val="both"/>
        <w:rPr>
          <w:rFonts w:ascii="Arial" w:hAnsi="Arial" w:cs="Arial"/>
          <w:sz w:val="20"/>
          <w:szCs w:val="20"/>
          <w:lang w:val="ru-RU"/>
        </w:rPr>
      </w:pPr>
      <w:r w:rsidRPr="00DF5D9E">
        <w:rPr>
          <w:rFonts w:ascii="Arial" w:hAnsi="Arial" w:cs="Arial"/>
          <w:sz w:val="20"/>
          <w:szCs w:val="20"/>
          <w:lang w:val="ru-RU"/>
        </w:rPr>
        <w:t>Режущая кромка башмака 1 притуплена для повышения стойкости радиусом 0,25 мм</w:t>
      </w:r>
      <w:r w:rsidRPr="00DF5D9E">
        <w:rPr>
          <w:rFonts w:ascii="Arial" w:hAnsi="Arial" w:cs="Arial"/>
          <w:i/>
          <w:sz w:val="20"/>
          <w:szCs w:val="20"/>
          <w:lang w:val="ru-RU"/>
        </w:rPr>
        <w:t>.</w:t>
      </w:r>
    </w:p>
    <w:p w:rsidR="00D24DE1" w:rsidRPr="00DF5D9E" w:rsidRDefault="00D24DE1" w:rsidP="00D24DE1">
      <w:pPr>
        <w:spacing w:line="235" w:lineRule="auto"/>
        <w:ind w:firstLine="720"/>
        <w:jc w:val="both"/>
        <w:rPr>
          <w:rFonts w:ascii="Arial" w:hAnsi="Arial" w:cs="Arial"/>
          <w:sz w:val="20"/>
          <w:szCs w:val="20"/>
          <w:lang w:val="ru-RU"/>
        </w:rPr>
      </w:pPr>
      <w:r w:rsidRPr="00552D95">
        <w:rPr>
          <w:rFonts w:ascii="Arial" w:hAnsi="Arial" w:cs="Arial"/>
          <w:spacing w:val="-4"/>
          <w:sz w:val="20"/>
          <w:szCs w:val="20"/>
          <w:lang w:val="ru-RU"/>
        </w:rPr>
        <w:t>5.3.2 Д</w:t>
      </w:r>
      <w:r w:rsidRPr="00DF5D9E">
        <w:rPr>
          <w:rFonts w:ascii="Arial" w:hAnsi="Arial" w:cs="Arial"/>
          <w:spacing w:val="-4"/>
          <w:sz w:val="20"/>
          <w:szCs w:val="20"/>
          <w:lang w:val="ru-RU"/>
        </w:rPr>
        <w:t>иаметр наружного выступа башмака 1 на 3 мм больше наружного диаметра корпуса 2</w:t>
      </w:r>
      <w:r>
        <w:rPr>
          <w:rFonts w:ascii="Arial" w:hAnsi="Arial" w:cs="Arial"/>
          <w:spacing w:val="-4"/>
          <w:sz w:val="20"/>
          <w:szCs w:val="20"/>
          <w:lang w:val="ru-RU"/>
        </w:rPr>
        <w:t xml:space="preserve"> для уменьшения трения грунта по наружной поверхности зонда-грунтоноса и сохранения на одном уровне вдавливающего усилия независимо от глубины погружения зонда-грунтоноса и</w:t>
      </w:r>
      <w:r w:rsidRPr="00DF5D9E">
        <w:rPr>
          <w:rFonts w:ascii="Arial" w:hAnsi="Arial" w:cs="Arial"/>
          <w:spacing w:val="-4"/>
          <w:sz w:val="20"/>
          <w:szCs w:val="20"/>
          <w:lang w:val="ru-RU"/>
        </w:rPr>
        <w:t xml:space="preserve"> составляет </w:t>
      </w:r>
      <w:proofErr w:type="gramStart"/>
      <w:r w:rsidRPr="00DF5D9E">
        <w:rPr>
          <w:rFonts w:ascii="Arial" w:hAnsi="Arial" w:cs="Arial"/>
          <w:i/>
          <w:spacing w:val="-4"/>
          <w:sz w:val="20"/>
          <w:szCs w:val="20"/>
        </w:rPr>
        <w:t>D</w:t>
      </w:r>
      <w:proofErr w:type="gramEnd"/>
      <w:r w:rsidRPr="00DF5D9E">
        <w:rPr>
          <w:rFonts w:ascii="Arial" w:hAnsi="Arial" w:cs="Arial"/>
          <w:spacing w:val="-4"/>
          <w:sz w:val="20"/>
          <w:szCs w:val="20"/>
          <w:vertAlign w:val="subscript"/>
          <w:lang w:val="ru-RU"/>
        </w:rPr>
        <w:t>в</w:t>
      </w:r>
      <w:r w:rsidRPr="00DF5D9E">
        <w:rPr>
          <w:rFonts w:ascii="Arial" w:hAnsi="Arial" w:cs="Arial"/>
          <w:spacing w:val="-4"/>
          <w:sz w:val="20"/>
          <w:szCs w:val="20"/>
          <w:lang w:val="ru-RU"/>
        </w:rPr>
        <w:t xml:space="preserve"> = 147 мм.</w:t>
      </w:r>
      <w:r w:rsidRPr="00DF5D9E">
        <w:rPr>
          <w:rFonts w:ascii="Arial" w:hAnsi="Arial" w:cs="Arial"/>
          <w:sz w:val="20"/>
          <w:szCs w:val="20"/>
          <w:lang w:val="ru-RU"/>
        </w:rPr>
        <w:t xml:space="preserve"> </w:t>
      </w:r>
    </w:p>
    <w:p w:rsidR="00D24DE1" w:rsidRPr="00DF5D9E" w:rsidRDefault="00D24DE1" w:rsidP="00D24DE1">
      <w:pPr>
        <w:spacing w:line="235" w:lineRule="auto"/>
        <w:ind w:firstLine="720"/>
        <w:jc w:val="both"/>
        <w:rPr>
          <w:rFonts w:ascii="Arial" w:hAnsi="Arial" w:cs="Arial"/>
          <w:sz w:val="20"/>
          <w:szCs w:val="20"/>
          <w:lang w:val="ru-RU"/>
        </w:rPr>
      </w:pPr>
      <w:r w:rsidRPr="00DF5D9E">
        <w:rPr>
          <w:rFonts w:ascii="Arial" w:hAnsi="Arial" w:cs="Arial"/>
          <w:sz w:val="20"/>
          <w:szCs w:val="20"/>
          <w:lang w:val="ru-RU"/>
        </w:rPr>
        <w:t>Наружный выступ башмака 1 имеет обратный конус равный 30</w:t>
      </w:r>
      <w:r w:rsidRPr="00DF5D9E">
        <w:rPr>
          <w:rFonts w:ascii="Arial" w:hAnsi="Arial" w:cs="Arial"/>
          <w:sz w:val="20"/>
          <w:szCs w:val="20"/>
          <w:vertAlign w:val="superscript"/>
          <w:lang w:val="ru-RU"/>
        </w:rPr>
        <w:t>о</w:t>
      </w:r>
      <w:r w:rsidRPr="00DF5D9E">
        <w:rPr>
          <w:rFonts w:ascii="Arial" w:hAnsi="Arial" w:cs="Arial"/>
          <w:sz w:val="20"/>
          <w:szCs w:val="20"/>
          <w:lang w:val="ru-RU"/>
        </w:rPr>
        <w:t>.</w:t>
      </w:r>
    </w:p>
    <w:p w:rsidR="00D24DE1" w:rsidRPr="00DF5D9E" w:rsidRDefault="00D24DE1" w:rsidP="00D24DE1">
      <w:pPr>
        <w:spacing w:line="235" w:lineRule="auto"/>
        <w:ind w:firstLine="720"/>
        <w:jc w:val="both"/>
        <w:rPr>
          <w:rFonts w:ascii="Arial" w:hAnsi="Arial" w:cs="Arial"/>
          <w:spacing w:val="-4"/>
          <w:sz w:val="20"/>
          <w:szCs w:val="20"/>
          <w:lang w:val="ru-RU"/>
        </w:rPr>
      </w:pPr>
      <w:r w:rsidRPr="00DF5D9E">
        <w:rPr>
          <w:rFonts w:ascii="Arial" w:hAnsi="Arial" w:cs="Arial"/>
          <w:spacing w:val="-4"/>
          <w:sz w:val="20"/>
          <w:szCs w:val="20"/>
          <w:lang w:val="ru-RU"/>
        </w:rPr>
        <w:t xml:space="preserve">Выполнение конусной наружной поверхности башмака 1 двухступенчатой и уменьшение высоты его входного отверстия уменьшает зоны нарушения грунта в грунтовом массиве при вдавливании </w:t>
      </w:r>
      <w:r>
        <w:rPr>
          <w:rFonts w:ascii="Arial" w:hAnsi="Arial" w:cs="Arial"/>
          <w:spacing w:val="-4"/>
          <w:sz w:val="20"/>
          <w:szCs w:val="20"/>
          <w:lang w:val="ru-RU"/>
        </w:rPr>
        <w:t>зонда-</w:t>
      </w:r>
      <w:r w:rsidRPr="00DF5D9E">
        <w:rPr>
          <w:rFonts w:ascii="Arial" w:hAnsi="Arial" w:cs="Arial"/>
          <w:spacing w:val="-4"/>
          <w:sz w:val="20"/>
          <w:szCs w:val="20"/>
          <w:lang w:val="ru-RU"/>
        </w:rPr>
        <w:t xml:space="preserve">грунтоноса, оказывающие влияние на </w:t>
      </w:r>
      <w:r>
        <w:rPr>
          <w:rFonts w:ascii="Arial" w:hAnsi="Arial" w:cs="Arial"/>
          <w:spacing w:val="-4"/>
          <w:sz w:val="20"/>
          <w:szCs w:val="20"/>
          <w:lang w:val="ru-RU"/>
        </w:rPr>
        <w:t xml:space="preserve">высокую степень </w:t>
      </w:r>
      <w:r w:rsidRPr="00DF5D9E">
        <w:rPr>
          <w:rFonts w:ascii="Arial" w:hAnsi="Arial" w:cs="Arial"/>
          <w:spacing w:val="-4"/>
          <w:sz w:val="20"/>
          <w:szCs w:val="20"/>
          <w:lang w:val="ru-RU"/>
        </w:rPr>
        <w:t>сохранност</w:t>
      </w:r>
      <w:r>
        <w:rPr>
          <w:rFonts w:ascii="Arial" w:hAnsi="Arial" w:cs="Arial"/>
          <w:spacing w:val="-4"/>
          <w:sz w:val="20"/>
          <w:szCs w:val="20"/>
          <w:lang w:val="ru-RU"/>
        </w:rPr>
        <w:t>и</w:t>
      </w:r>
      <w:r w:rsidRPr="00DF5D9E">
        <w:rPr>
          <w:rFonts w:ascii="Arial" w:hAnsi="Arial" w:cs="Arial"/>
          <w:spacing w:val="-4"/>
          <w:sz w:val="20"/>
          <w:szCs w:val="20"/>
          <w:lang w:val="ru-RU"/>
        </w:rPr>
        <w:t xml:space="preserve"> отбираемого монолита грунта [</w:t>
      </w:r>
      <w:r w:rsidRPr="00552D95">
        <w:rPr>
          <w:rFonts w:ascii="Arial" w:hAnsi="Arial" w:cs="Arial"/>
          <w:spacing w:val="-4"/>
          <w:sz w:val="20"/>
          <w:szCs w:val="20"/>
          <w:lang w:val="ru-RU"/>
        </w:rPr>
        <w:t>20, 24</w:t>
      </w:r>
      <w:r w:rsidRPr="00DF5D9E">
        <w:rPr>
          <w:rFonts w:ascii="Arial" w:hAnsi="Arial" w:cs="Arial"/>
          <w:spacing w:val="-4"/>
          <w:sz w:val="20"/>
          <w:szCs w:val="20"/>
          <w:lang w:val="ru-RU"/>
        </w:rPr>
        <w:t>].</w:t>
      </w:r>
    </w:p>
    <w:p w:rsidR="00D24DE1" w:rsidRDefault="00D24DE1" w:rsidP="00D24DE1">
      <w:pPr>
        <w:spacing w:line="235" w:lineRule="auto"/>
        <w:ind w:firstLine="720"/>
        <w:jc w:val="both"/>
        <w:rPr>
          <w:rFonts w:ascii="Arial" w:hAnsi="Arial" w:cs="Arial"/>
          <w:spacing w:val="-4"/>
          <w:sz w:val="20"/>
          <w:szCs w:val="20"/>
          <w:lang w:val="ru-RU"/>
        </w:rPr>
      </w:pPr>
      <w:r w:rsidRPr="00552D95">
        <w:rPr>
          <w:rFonts w:ascii="Arial" w:hAnsi="Arial" w:cs="Arial"/>
          <w:spacing w:val="-4"/>
          <w:sz w:val="20"/>
          <w:szCs w:val="20"/>
          <w:lang w:val="ru-RU"/>
        </w:rPr>
        <w:t>5.3.3 Сужение</w:t>
      </w:r>
      <w:r w:rsidRPr="00DF5D9E">
        <w:rPr>
          <w:rFonts w:ascii="Arial" w:hAnsi="Arial" w:cs="Arial"/>
          <w:spacing w:val="-4"/>
          <w:sz w:val="20"/>
          <w:szCs w:val="20"/>
          <w:lang w:val="ru-RU"/>
        </w:rPr>
        <w:t xml:space="preserve"> входного отверстия и его высота равная 5 мм, а также наружный выступ башмака 1 исключают</w:t>
      </w:r>
      <w:r>
        <w:rPr>
          <w:rFonts w:ascii="Arial" w:hAnsi="Arial" w:cs="Arial"/>
          <w:spacing w:val="-4"/>
          <w:sz w:val="20"/>
          <w:szCs w:val="20"/>
          <w:lang w:val="ru-RU"/>
        </w:rPr>
        <w:t>:</w:t>
      </w:r>
    </w:p>
    <w:p w:rsidR="00D24DE1" w:rsidRDefault="00D24DE1" w:rsidP="00D24DE1">
      <w:pPr>
        <w:spacing w:line="235" w:lineRule="auto"/>
        <w:ind w:firstLine="720"/>
        <w:jc w:val="both"/>
        <w:rPr>
          <w:rFonts w:ascii="Arial" w:hAnsi="Arial" w:cs="Arial"/>
          <w:sz w:val="20"/>
          <w:szCs w:val="20"/>
          <w:lang w:val="ru-RU"/>
        </w:rPr>
      </w:pPr>
      <w:r>
        <w:rPr>
          <w:rFonts w:ascii="Arial" w:hAnsi="Arial" w:cs="Arial"/>
          <w:spacing w:val="-4"/>
          <w:sz w:val="20"/>
          <w:szCs w:val="20"/>
          <w:lang w:val="ru-RU"/>
        </w:rPr>
        <w:t>-</w:t>
      </w:r>
      <w:r w:rsidRPr="00DF5D9E">
        <w:rPr>
          <w:rFonts w:ascii="Arial" w:hAnsi="Arial" w:cs="Arial"/>
          <w:sz w:val="20"/>
          <w:szCs w:val="20"/>
          <w:lang w:val="ru-RU"/>
        </w:rPr>
        <w:t xml:space="preserve"> трение грунта по внутренней и наружной поверхностям корпуса 2 зонда-грунтоноса при его вдавливании в грунтовый массив</w:t>
      </w:r>
      <w:r>
        <w:rPr>
          <w:rFonts w:ascii="Arial" w:hAnsi="Arial" w:cs="Arial"/>
          <w:sz w:val="20"/>
          <w:szCs w:val="20"/>
          <w:lang w:val="ru-RU"/>
        </w:rPr>
        <w:t>;</w:t>
      </w:r>
    </w:p>
    <w:p w:rsidR="00D24DE1" w:rsidRDefault="00D24DE1" w:rsidP="00D24DE1">
      <w:pPr>
        <w:spacing w:line="235" w:lineRule="auto"/>
        <w:ind w:firstLine="720"/>
        <w:jc w:val="both"/>
        <w:rPr>
          <w:rFonts w:ascii="Arial" w:hAnsi="Arial" w:cs="Arial"/>
          <w:sz w:val="20"/>
          <w:szCs w:val="20"/>
          <w:lang w:val="ru-RU"/>
        </w:rPr>
      </w:pPr>
      <w:r>
        <w:rPr>
          <w:rFonts w:ascii="Arial" w:hAnsi="Arial" w:cs="Arial"/>
          <w:sz w:val="20"/>
          <w:szCs w:val="20"/>
          <w:lang w:val="ru-RU"/>
        </w:rPr>
        <w:t>-</w:t>
      </w:r>
      <w:r w:rsidRPr="00DF5D9E">
        <w:rPr>
          <w:rFonts w:ascii="Arial" w:hAnsi="Arial" w:cs="Arial"/>
          <w:sz w:val="20"/>
          <w:szCs w:val="20"/>
          <w:lang w:val="ru-RU"/>
        </w:rPr>
        <w:t xml:space="preserve"> обеспечивают постоянство сопротивления грунтового массива по мере увеличения глубины вдавливания зонда-грунтоноса и при извлечении зонда-грунтоноса из буровой скважины</w:t>
      </w:r>
      <w:r>
        <w:rPr>
          <w:rFonts w:ascii="Arial" w:hAnsi="Arial" w:cs="Arial"/>
          <w:sz w:val="20"/>
          <w:szCs w:val="20"/>
          <w:lang w:val="ru-RU"/>
        </w:rPr>
        <w:t>;</w:t>
      </w:r>
    </w:p>
    <w:p w:rsidR="00D24DE1" w:rsidRDefault="00D24DE1" w:rsidP="00D24DE1">
      <w:pPr>
        <w:spacing w:line="235" w:lineRule="auto"/>
        <w:ind w:firstLine="720"/>
        <w:jc w:val="both"/>
        <w:rPr>
          <w:rFonts w:ascii="Arial" w:hAnsi="Arial" w:cs="Arial"/>
          <w:sz w:val="20"/>
          <w:szCs w:val="20"/>
          <w:lang w:val="ru-RU"/>
        </w:rPr>
      </w:pPr>
      <w:r>
        <w:rPr>
          <w:rFonts w:ascii="Arial" w:hAnsi="Arial" w:cs="Arial"/>
          <w:sz w:val="20"/>
          <w:szCs w:val="20"/>
          <w:lang w:val="ru-RU"/>
        </w:rPr>
        <w:t>-</w:t>
      </w:r>
      <w:r w:rsidRPr="00DF5D9E">
        <w:rPr>
          <w:rFonts w:ascii="Arial" w:hAnsi="Arial" w:cs="Arial"/>
          <w:sz w:val="20"/>
          <w:szCs w:val="20"/>
          <w:lang w:val="ru-RU"/>
        </w:rPr>
        <w:t xml:space="preserve"> снижают требования к мощности вдавливающего (извлекающего) механизма</w:t>
      </w:r>
      <w:r>
        <w:rPr>
          <w:rFonts w:ascii="Arial" w:hAnsi="Arial" w:cs="Arial"/>
          <w:sz w:val="20"/>
          <w:szCs w:val="20"/>
          <w:lang w:val="ru-RU"/>
        </w:rPr>
        <w:t>;</w:t>
      </w:r>
    </w:p>
    <w:p w:rsidR="00D24DE1" w:rsidRPr="00DF5D9E" w:rsidRDefault="00D24DE1" w:rsidP="00D24DE1">
      <w:pPr>
        <w:spacing w:line="235" w:lineRule="auto"/>
        <w:ind w:firstLine="720"/>
        <w:jc w:val="both"/>
        <w:rPr>
          <w:rFonts w:ascii="Arial" w:hAnsi="Arial" w:cs="Arial"/>
          <w:sz w:val="20"/>
          <w:szCs w:val="20"/>
          <w:lang w:val="ru-RU"/>
        </w:rPr>
      </w:pPr>
      <w:r>
        <w:rPr>
          <w:rFonts w:ascii="Arial" w:hAnsi="Arial" w:cs="Arial"/>
          <w:sz w:val="20"/>
          <w:szCs w:val="20"/>
          <w:lang w:val="ru-RU"/>
        </w:rPr>
        <w:t>- снижают требования к</w:t>
      </w:r>
      <w:r w:rsidRPr="00DF5D9E">
        <w:rPr>
          <w:rFonts w:ascii="Arial" w:hAnsi="Arial" w:cs="Arial"/>
          <w:sz w:val="20"/>
          <w:szCs w:val="20"/>
          <w:lang w:val="ru-RU"/>
        </w:rPr>
        <w:t xml:space="preserve"> качеству механической обработки внутренней и наружной поверхностей корпуса 2 [</w:t>
      </w:r>
      <w:r w:rsidRPr="00552D95">
        <w:rPr>
          <w:rFonts w:ascii="Arial" w:hAnsi="Arial" w:cs="Arial"/>
          <w:sz w:val="20"/>
          <w:szCs w:val="20"/>
          <w:lang w:val="ru-RU"/>
        </w:rPr>
        <w:t>20, 24</w:t>
      </w:r>
      <w:r w:rsidRPr="00DF5D9E">
        <w:rPr>
          <w:rFonts w:ascii="Arial" w:hAnsi="Arial" w:cs="Arial"/>
          <w:sz w:val="20"/>
          <w:szCs w:val="20"/>
          <w:lang w:val="ru-RU"/>
        </w:rPr>
        <w:t xml:space="preserve">]. </w:t>
      </w:r>
    </w:p>
    <w:p w:rsidR="00D24DE1" w:rsidRPr="00DF5D9E" w:rsidRDefault="00D24DE1" w:rsidP="00D24DE1">
      <w:pPr>
        <w:spacing w:line="235" w:lineRule="auto"/>
        <w:ind w:firstLine="720"/>
        <w:jc w:val="both"/>
        <w:rPr>
          <w:rFonts w:ascii="Arial" w:hAnsi="Arial" w:cs="Arial"/>
          <w:sz w:val="20"/>
          <w:szCs w:val="20"/>
          <w:lang w:val="ru-RU"/>
        </w:rPr>
      </w:pPr>
      <w:r w:rsidRPr="00DF5D9E">
        <w:rPr>
          <w:rFonts w:ascii="Arial" w:hAnsi="Arial" w:cs="Arial"/>
          <w:sz w:val="20"/>
          <w:szCs w:val="20"/>
          <w:lang w:val="ru-RU"/>
        </w:rPr>
        <w:t>Обратный конус на наружном выступе башмака 1 упрощает и облегчает извлечение зонда-грунтоноса из буровой скважины.</w:t>
      </w:r>
    </w:p>
    <w:p w:rsidR="00D24DE1" w:rsidRPr="00035B56" w:rsidRDefault="00D24DE1" w:rsidP="00D24DE1">
      <w:pPr>
        <w:spacing w:line="235" w:lineRule="auto"/>
        <w:ind w:firstLine="720"/>
        <w:jc w:val="both"/>
        <w:rPr>
          <w:rFonts w:ascii="Arial" w:hAnsi="Arial" w:cs="Arial"/>
          <w:sz w:val="20"/>
          <w:szCs w:val="20"/>
          <w:lang w:val="ru-RU"/>
        </w:rPr>
      </w:pPr>
      <w:r w:rsidRPr="00DF5D9E">
        <w:rPr>
          <w:rFonts w:ascii="Arial" w:hAnsi="Arial" w:cs="Arial"/>
          <w:sz w:val="20"/>
          <w:szCs w:val="20"/>
          <w:lang w:val="ru-RU"/>
        </w:rPr>
        <w:t xml:space="preserve">Выполнение второй ступени конусной наружной поверхности башмака 1 на утолщенной </w:t>
      </w:r>
      <w:r w:rsidRPr="00DF5D9E">
        <w:rPr>
          <w:rFonts w:ascii="Arial" w:hAnsi="Arial" w:cs="Arial"/>
          <w:spacing w:val="-2"/>
          <w:sz w:val="20"/>
          <w:szCs w:val="20"/>
          <w:lang w:val="ru-RU"/>
        </w:rPr>
        <w:t>части башмака 1 позволяет изготавливать его съемным (рисунок 1</w:t>
      </w:r>
      <w:r w:rsidRPr="00DF5D9E">
        <w:rPr>
          <w:rFonts w:ascii="Arial" w:hAnsi="Arial" w:cs="Arial"/>
          <w:i/>
          <w:spacing w:val="-2"/>
          <w:sz w:val="20"/>
          <w:szCs w:val="20"/>
          <w:lang w:val="ru-RU"/>
        </w:rPr>
        <w:t>б</w:t>
      </w:r>
      <w:r w:rsidRPr="00DF5D9E">
        <w:rPr>
          <w:rFonts w:ascii="Arial" w:hAnsi="Arial" w:cs="Arial"/>
          <w:spacing w:val="-2"/>
          <w:sz w:val="20"/>
          <w:szCs w:val="20"/>
          <w:lang w:val="ru-RU"/>
        </w:rPr>
        <w:t xml:space="preserve">) на резьбовом </w:t>
      </w:r>
      <w:r w:rsidRPr="006653FA">
        <w:rPr>
          <w:rFonts w:ascii="Arial" w:hAnsi="Arial" w:cs="Arial"/>
          <w:spacing w:val="-2"/>
          <w:sz w:val="20"/>
          <w:szCs w:val="20"/>
          <w:lang w:val="ru-RU"/>
        </w:rPr>
        <w:t>[</w:t>
      </w:r>
      <w:r w:rsidRPr="00552D95">
        <w:rPr>
          <w:rFonts w:ascii="Arial" w:hAnsi="Arial" w:cs="Arial"/>
          <w:spacing w:val="-2"/>
          <w:sz w:val="20"/>
          <w:szCs w:val="20"/>
          <w:lang w:val="ru-RU"/>
        </w:rPr>
        <w:t>21</w:t>
      </w:r>
      <w:r w:rsidRPr="00DF5D9E">
        <w:rPr>
          <w:rFonts w:ascii="Arial" w:hAnsi="Arial" w:cs="Arial"/>
          <w:spacing w:val="-2"/>
          <w:sz w:val="20"/>
          <w:szCs w:val="20"/>
          <w:lang w:val="ru-RU"/>
        </w:rPr>
        <w:t xml:space="preserve">] или </w:t>
      </w:r>
      <w:proofErr w:type="spellStart"/>
      <w:r w:rsidRPr="00DF5D9E">
        <w:rPr>
          <w:rFonts w:ascii="Arial" w:hAnsi="Arial" w:cs="Arial"/>
          <w:spacing w:val="-2"/>
          <w:sz w:val="20"/>
          <w:szCs w:val="20"/>
          <w:lang w:val="ru-RU"/>
        </w:rPr>
        <w:t>байонетном</w:t>
      </w:r>
      <w:proofErr w:type="spellEnd"/>
      <w:r w:rsidRPr="00DF5D9E">
        <w:rPr>
          <w:rFonts w:ascii="Arial" w:hAnsi="Arial" w:cs="Arial"/>
          <w:spacing w:val="-2"/>
          <w:sz w:val="20"/>
          <w:szCs w:val="20"/>
          <w:lang w:val="ru-RU"/>
        </w:rPr>
        <w:t xml:space="preserve"> соединении и</w:t>
      </w:r>
      <w:r>
        <w:rPr>
          <w:rFonts w:ascii="Arial" w:hAnsi="Arial" w:cs="Arial"/>
          <w:spacing w:val="-2"/>
          <w:sz w:val="20"/>
          <w:szCs w:val="20"/>
          <w:lang w:val="ru-RU"/>
        </w:rPr>
        <w:t>,</w:t>
      </w:r>
      <w:r w:rsidRPr="00DF5D9E">
        <w:rPr>
          <w:rFonts w:ascii="Arial" w:hAnsi="Arial" w:cs="Arial"/>
          <w:spacing w:val="-2"/>
          <w:sz w:val="20"/>
          <w:szCs w:val="20"/>
          <w:lang w:val="ru-RU"/>
        </w:rPr>
        <w:t xml:space="preserve"> т</w:t>
      </w:r>
      <w:r>
        <w:rPr>
          <w:rFonts w:ascii="Arial" w:hAnsi="Arial" w:cs="Arial"/>
          <w:spacing w:val="-2"/>
          <w:sz w:val="20"/>
          <w:szCs w:val="20"/>
          <w:lang w:val="ru-RU"/>
        </w:rPr>
        <w:t>аким образом,</w:t>
      </w:r>
      <w:r w:rsidRPr="00DF5D9E">
        <w:rPr>
          <w:rFonts w:ascii="Arial" w:hAnsi="Arial" w:cs="Arial"/>
          <w:spacing w:val="-2"/>
          <w:sz w:val="20"/>
          <w:szCs w:val="20"/>
          <w:lang w:val="ru-RU"/>
        </w:rPr>
        <w:t xml:space="preserve"> облегчает ремонт или замену и увеличивает срок службы башмака 1</w:t>
      </w:r>
      <w:r w:rsidRPr="00DF5D9E">
        <w:rPr>
          <w:rFonts w:ascii="Arial" w:hAnsi="Arial" w:cs="Arial"/>
          <w:sz w:val="20"/>
          <w:szCs w:val="20"/>
          <w:lang w:val="ru-RU"/>
        </w:rPr>
        <w:t>.</w:t>
      </w:r>
      <w:r>
        <w:rPr>
          <w:rFonts w:ascii="Arial" w:hAnsi="Arial" w:cs="Arial"/>
          <w:sz w:val="20"/>
          <w:szCs w:val="20"/>
          <w:lang w:val="ru-RU"/>
        </w:rPr>
        <w:t xml:space="preserve"> </w:t>
      </w:r>
    </w:p>
    <w:p w:rsidR="00D24DE1" w:rsidRPr="00B61BBE" w:rsidRDefault="00D24DE1" w:rsidP="00D24DE1">
      <w:pPr>
        <w:spacing w:line="235" w:lineRule="auto"/>
        <w:ind w:firstLine="709"/>
        <w:jc w:val="both"/>
        <w:rPr>
          <w:rFonts w:ascii="Arial" w:hAnsi="Arial" w:cs="Arial"/>
          <w:sz w:val="20"/>
          <w:szCs w:val="20"/>
          <w:lang w:val="ru-RU"/>
        </w:rPr>
      </w:pPr>
      <w:r w:rsidRPr="00DF5D9E">
        <w:rPr>
          <w:rFonts w:ascii="Arial" w:hAnsi="Arial" w:cs="Arial"/>
          <w:sz w:val="20"/>
          <w:szCs w:val="20"/>
          <w:lang w:val="ru-RU"/>
        </w:rPr>
        <w:t>5.</w:t>
      </w:r>
      <w:r>
        <w:rPr>
          <w:rFonts w:ascii="Arial" w:hAnsi="Arial" w:cs="Arial"/>
          <w:sz w:val="20"/>
          <w:szCs w:val="20"/>
          <w:lang w:val="ru-RU"/>
        </w:rPr>
        <w:t>4</w:t>
      </w:r>
      <w:r w:rsidRPr="00DF5D9E">
        <w:rPr>
          <w:rFonts w:ascii="Arial" w:hAnsi="Arial" w:cs="Arial"/>
          <w:sz w:val="20"/>
          <w:szCs w:val="20"/>
          <w:lang w:val="ru-RU"/>
        </w:rPr>
        <w:t xml:space="preserve"> Корпус 2 предназначен для приема и сохранения монолита грунта при: вдавливании зонда-грунтоноса в забой буровой скважины; подъеме зонда-грунтоноса на поверхность буровой скважины; извлечении монолита грунта из зонда-грунтоноса. </w:t>
      </w:r>
      <w:r w:rsidRPr="00B61BBE">
        <w:rPr>
          <w:rFonts w:ascii="Arial" w:hAnsi="Arial" w:cs="Arial"/>
          <w:sz w:val="20"/>
          <w:szCs w:val="20"/>
          <w:lang w:val="ru-RU"/>
        </w:rPr>
        <w:t>Для изготовления корпуса грунтоноса могут использоваться обсадные или буровые трубы без дополнительной механической обработки внутренней и наружной поверхностей</w:t>
      </w:r>
    </w:p>
    <w:p w:rsidR="00D24DE1" w:rsidRPr="00DF5D9E" w:rsidRDefault="00D24DE1" w:rsidP="00D24DE1">
      <w:pPr>
        <w:spacing w:line="235" w:lineRule="auto"/>
        <w:ind w:firstLine="720"/>
        <w:jc w:val="both"/>
        <w:rPr>
          <w:rFonts w:ascii="Arial" w:hAnsi="Arial" w:cs="Arial"/>
          <w:spacing w:val="-4"/>
          <w:sz w:val="20"/>
          <w:szCs w:val="20"/>
          <w:lang w:val="ru-RU"/>
        </w:rPr>
      </w:pPr>
      <w:r w:rsidRPr="00552D95">
        <w:rPr>
          <w:rFonts w:ascii="Arial" w:hAnsi="Arial" w:cs="Arial"/>
          <w:spacing w:val="-4"/>
          <w:sz w:val="20"/>
          <w:szCs w:val="20"/>
          <w:lang w:val="ru-RU"/>
        </w:rPr>
        <w:t>5.4.1</w:t>
      </w:r>
      <w:r>
        <w:rPr>
          <w:rFonts w:ascii="Arial" w:hAnsi="Arial" w:cs="Arial"/>
          <w:spacing w:val="-4"/>
          <w:sz w:val="20"/>
          <w:szCs w:val="20"/>
          <w:lang w:val="ru-RU"/>
        </w:rPr>
        <w:t xml:space="preserve"> </w:t>
      </w:r>
      <w:r w:rsidRPr="00DF5D9E">
        <w:rPr>
          <w:rFonts w:ascii="Arial" w:hAnsi="Arial" w:cs="Arial"/>
          <w:spacing w:val="-4"/>
          <w:sz w:val="20"/>
          <w:szCs w:val="20"/>
          <w:lang w:val="ru-RU"/>
        </w:rPr>
        <w:t xml:space="preserve">Наружный диаметр корпуса 2 равен </w:t>
      </w:r>
      <w:proofErr w:type="gramStart"/>
      <w:r w:rsidRPr="00DF5D9E">
        <w:rPr>
          <w:rFonts w:ascii="Arial" w:hAnsi="Arial" w:cs="Arial"/>
          <w:i/>
          <w:spacing w:val="-4"/>
          <w:sz w:val="20"/>
          <w:szCs w:val="20"/>
        </w:rPr>
        <w:t>D</w:t>
      </w:r>
      <w:proofErr w:type="gramEnd"/>
      <w:r w:rsidRPr="00DF5D9E">
        <w:rPr>
          <w:rFonts w:ascii="Arial" w:hAnsi="Arial" w:cs="Arial"/>
          <w:spacing w:val="-4"/>
          <w:sz w:val="20"/>
          <w:szCs w:val="20"/>
          <w:vertAlign w:val="subscript"/>
          <w:lang w:val="ru-RU"/>
        </w:rPr>
        <w:t xml:space="preserve">к </w:t>
      </w:r>
      <w:r w:rsidRPr="00DF5D9E">
        <w:rPr>
          <w:rFonts w:ascii="Arial" w:hAnsi="Arial" w:cs="Arial"/>
          <w:spacing w:val="-4"/>
          <w:sz w:val="20"/>
          <w:szCs w:val="20"/>
          <w:lang w:val="ru-RU"/>
        </w:rPr>
        <w:t xml:space="preserve">= 144 мм, а толщина стенки корпуса составляет 4 мм. </w:t>
      </w:r>
    </w:p>
    <w:p w:rsidR="00D24DE1" w:rsidRPr="00DF5D9E" w:rsidRDefault="00D24DE1" w:rsidP="00D24DE1">
      <w:pPr>
        <w:pStyle w:val="FR1"/>
        <w:widowControl/>
        <w:spacing w:line="235" w:lineRule="auto"/>
        <w:ind w:right="-2" w:firstLine="709"/>
        <w:jc w:val="both"/>
        <w:rPr>
          <w:rFonts w:ascii="Arial" w:hAnsi="Arial" w:cs="Arial"/>
          <w:spacing w:val="-4"/>
          <w:sz w:val="20"/>
        </w:rPr>
      </w:pPr>
      <w:r w:rsidRPr="00552D95">
        <w:rPr>
          <w:rFonts w:ascii="Arial" w:hAnsi="Arial" w:cs="Arial"/>
          <w:snapToGrid/>
          <w:spacing w:val="-4"/>
          <w:sz w:val="20"/>
        </w:rPr>
        <w:t>5.4.2</w:t>
      </w:r>
      <w:r>
        <w:rPr>
          <w:rFonts w:ascii="Arial" w:hAnsi="Arial" w:cs="Arial"/>
          <w:snapToGrid/>
          <w:spacing w:val="-4"/>
          <w:sz w:val="20"/>
        </w:rPr>
        <w:t xml:space="preserve"> </w:t>
      </w:r>
      <w:r w:rsidRPr="00DF5D9E">
        <w:rPr>
          <w:rFonts w:ascii="Arial" w:hAnsi="Arial" w:cs="Arial"/>
          <w:snapToGrid/>
          <w:spacing w:val="-4"/>
          <w:sz w:val="20"/>
        </w:rPr>
        <w:t>Корпус 2 имеет в верхней части силовую крышку 4 для передачи вдавливающего (извлекающего) усилия с проходными отверстиями 5 для выхода воз</w:t>
      </w:r>
      <w:r w:rsidRPr="00DF5D9E">
        <w:rPr>
          <w:rFonts w:ascii="Arial" w:hAnsi="Arial" w:cs="Arial"/>
          <w:snapToGrid/>
          <w:spacing w:val="-4"/>
          <w:sz w:val="20"/>
        </w:rPr>
        <w:softHyphen/>
        <w:t xml:space="preserve">духа и хвостовиком 6 для присоединения к вдавливающему механизму, а в нижней части </w:t>
      </w:r>
      <w:r w:rsidRPr="00DF5D9E">
        <w:rPr>
          <w:rFonts w:ascii="Arial" w:hAnsi="Arial" w:cs="Arial"/>
          <w:snapToGrid/>
          <w:spacing w:val="-4"/>
          <w:sz w:val="20"/>
        </w:rPr>
        <w:sym w:font="Symbol" w:char="F02D"/>
      </w:r>
      <w:r w:rsidRPr="00DF5D9E">
        <w:rPr>
          <w:rFonts w:ascii="Arial" w:hAnsi="Arial" w:cs="Arial"/>
          <w:snapToGrid/>
          <w:spacing w:val="-4"/>
          <w:sz w:val="20"/>
        </w:rPr>
        <w:t xml:space="preserve"> резьбу для присоединения башмака 1. </w:t>
      </w:r>
    </w:p>
    <w:p w:rsidR="00D24DE1" w:rsidRPr="00552D95" w:rsidRDefault="00D24DE1" w:rsidP="00D24DE1">
      <w:pPr>
        <w:spacing w:line="235" w:lineRule="auto"/>
        <w:ind w:firstLine="709"/>
        <w:jc w:val="both"/>
        <w:rPr>
          <w:rFonts w:ascii="Arial" w:hAnsi="Arial" w:cs="Arial"/>
          <w:sz w:val="20"/>
          <w:szCs w:val="20"/>
          <w:lang w:val="ru-RU"/>
        </w:rPr>
      </w:pPr>
      <w:r w:rsidRPr="00552D95">
        <w:rPr>
          <w:rFonts w:ascii="Arial" w:hAnsi="Arial" w:cs="Arial"/>
          <w:sz w:val="20"/>
          <w:szCs w:val="20"/>
          <w:lang w:val="ru-RU"/>
        </w:rPr>
        <w:t>5.4.3 Высота корпуса 2 позволяет отбирать монолиты грунта высотой до 1150 мм.</w:t>
      </w:r>
    </w:p>
    <w:p w:rsidR="00D24DE1" w:rsidRDefault="00D24DE1" w:rsidP="00D24DE1">
      <w:pPr>
        <w:pStyle w:val="FR1"/>
        <w:widowControl/>
        <w:spacing w:line="235" w:lineRule="auto"/>
        <w:ind w:right="-2" w:firstLine="709"/>
        <w:jc w:val="both"/>
        <w:rPr>
          <w:rFonts w:ascii="Arial" w:hAnsi="Arial" w:cs="Arial"/>
          <w:snapToGrid/>
          <w:sz w:val="20"/>
        </w:rPr>
      </w:pPr>
      <w:r w:rsidRPr="00552D95">
        <w:rPr>
          <w:rFonts w:ascii="Arial" w:hAnsi="Arial" w:cs="Arial"/>
          <w:snapToGrid/>
          <w:sz w:val="20"/>
        </w:rPr>
        <w:t>5.4.4</w:t>
      </w:r>
      <w:proofErr w:type="gramStart"/>
      <w:r>
        <w:rPr>
          <w:rFonts w:ascii="Arial" w:hAnsi="Arial" w:cs="Arial"/>
          <w:snapToGrid/>
          <w:sz w:val="20"/>
        </w:rPr>
        <w:t xml:space="preserve"> </w:t>
      </w:r>
      <w:r w:rsidRPr="00DF5D9E">
        <w:rPr>
          <w:rFonts w:ascii="Arial" w:hAnsi="Arial" w:cs="Arial"/>
          <w:snapToGrid/>
          <w:sz w:val="20"/>
        </w:rPr>
        <w:t>Н</w:t>
      </w:r>
      <w:proofErr w:type="gramEnd"/>
      <w:r w:rsidRPr="00DF5D9E">
        <w:rPr>
          <w:rFonts w:ascii="Arial" w:hAnsi="Arial" w:cs="Arial"/>
          <w:snapToGrid/>
          <w:sz w:val="20"/>
        </w:rPr>
        <w:t xml:space="preserve">а корпусе 2 выполнено продольное боковое окно 3 </w:t>
      </w:r>
      <w:r w:rsidRPr="00DF5D9E">
        <w:rPr>
          <w:rFonts w:ascii="Arial" w:hAnsi="Arial" w:cs="Arial"/>
          <w:snapToGrid/>
          <w:spacing w:val="2"/>
          <w:sz w:val="20"/>
        </w:rPr>
        <w:t>для извлечения монолитов грунта по частям высотой без разборки зонда-грунтоноса</w:t>
      </w:r>
      <w:r w:rsidRPr="00DF5D9E">
        <w:rPr>
          <w:rFonts w:ascii="Arial" w:hAnsi="Arial" w:cs="Arial"/>
          <w:snapToGrid/>
          <w:sz w:val="20"/>
        </w:rPr>
        <w:t xml:space="preserve">. Продольное боковое окно 3 в верхней </w:t>
      </w:r>
      <w:r w:rsidRPr="00DF5D9E">
        <w:rPr>
          <w:rFonts w:ascii="Arial" w:hAnsi="Arial" w:cs="Arial"/>
          <w:spacing w:val="2"/>
          <w:sz w:val="20"/>
        </w:rPr>
        <w:t>расширенной</w:t>
      </w:r>
      <w:r w:rsidRPr="00DF5D9E">
        <w:rPr>
          <w:rFonts w:ascii="Arial" w:hAnsi="Arial" w:cs="Arial"/>
          <w:snapToGrid/>
          <w:sz w:val="20"/>
        </w:rPr>
        <w:t xml:space="preserve"> части имеет размеры 136</w:t>
      </w:r>
      <w:r w:rsidRPr="00DF5D9E">
        <w:rPr>
          <w:rFonts w:ascii="Arial" w:hAnsi="Arial" w:cs="Arial"/>
          <w:snapToGrid/>
          <w:sz w:val="20"/>
          <w:vertAlign w:val="superscript"/>
        </w:rPr>
        <w:t>х</w:t>
      </w:r>
      <w:r w:rsidRPr="00DF5D9E">
        <w:rPr>
          <w:rFonts w:ascii="Arial" w:hAnsi="Arial" w:cs="Arial"/>
          <w:snapToGrid/>
          <w:sz w:val="20"/>
        </w:rPr>
        <w:t xml:space="preserve">400 мм </w:t>
      </w:r>
      <w:r w:rsidRPr="00DF5D9E">
        <w:rPr>
          <w:rFonts w:ascii="Arial" w:hAnsi="Arial" w:cs="Arial"/>
          <w:snapToGrid/>
          <w:spacing w:val="2"/>
          <w:sz w:val="20"/>
        </w:rPr>
        <w:t xml:space="preserve">для свободного извлечения монолитов грунтов высотой до 380 мм, а в </w:t>
      </w:r>
      <w:r w:rsidRPr="00022F43">
        <w:rPr>
          <w:rFonts w:ascii="Arial" w:hAnsi="Arial" w:cs="Arial"/>
          <w:snapToGrid/>
          <w:spacing w:val="-4"/>
          <w:sz w:val="20"/>
        </w:rPr>
        <w:t xml:space="preserve">нижней </w:t>
      </w:r>
      <w:r w:rsidRPr="00022F43">
        <w:rPr>
          <w:rFonts w:ascii="Arial" w:hAnsi="Arial" w:cs="Arial"/>
          <w:spacing w:val="-4"/>
          <w:sz w:val="20"/>
        </w:rPr>
        <w:t xml:space="preserve">узкой части </w:t>
      </w:r>
      <w:r w:rsidRPr="00022F43">
        <w:rPr>
          <w:rFonts w:ascii="Arial" w:hAnsi="Arial" w:cs="Arial"/>
          <w:snapToGrid/>
          <w:spacing w:val="-4"/>
          <w:sz w:val="20"/>
        </w:rPr>
        <w:sym w:font="Symbol" w:char="F02D"/>
      </w:r>
      <w:r w:rsidRPr="00022F43">
        <w:rPr>
          <w:rFonts w:ascii="Arial" w:hAnsi="Arial" w:cs="Arial"/>
          <w:snapToGrid/>
          <w:spacing w:val="-4"/>
          <w:sz w:val="20"/>
        </w:rPr>
        <w:t xml:space="preserve"> 60</w:t>
      </w:r>
      <w:r w:rsidRPr="00022F43">
        <w:rPr>
          <w:rFonts w:ascii="Arial" w:hAnsi="Arial" w:cs="Arial"/>
          <w:snapToGrid/>
          <w:spacing w:val="-4"/>
          <w:sz w:val="20"/>
          <w:vertAlign w:val="superscript"/>
        </w:rPr>
        <w:t>х</w:t>
      </w:r>
      <w:r w:rsidRPr="00022F43">
        <w:rPr>
          <w:rFonts w:ascii="Arial" w:hAnsi="Arial" w:cs="Arial"/>
          <w:snapToGrid/>
          <w:spacing w:val="-4"/>
          <w:sz w:val="20"/>
        </w:rPr>
        <w:t>660 мм для продвижения монолита грунта от башмака 1 до верхней расширенной</w:t>
      </w:r>
      <w:r w:rsidRPr="00DF5D9E">
        <w:rPr>
          <w:rFonts w:ascii="Arial" w:hAnsi="Arial" w:cs="Arial"/>
          <w:snapToGrid/>
          <w:spacing w:val="2"/>
          <w:sz w:val="20"/>
        </w:rPr>
        <w:t xml:space="preserve"> части </w:t>
      </w:r>
      <w:r w:rsidRPr="00DF5D9E">
        <w:rPr>
          <w:rFonts w:ascii="Arial" w:hAnsi="Arial" w:cs="Arial"/>
          <w:snapToGrid/>
          <w:sz w:val="20"/>
        </w:rPr>
        <w:t>бокового</w:t>
      </w:r>
      <w:r w:rsidRPr="00DF5D9E">
        <w:rPr>
          <w:rFonts w:ascii="Arial" w:hAnsi="Arial" w:cs="Arial"/>
          <w:snapToGrid/>
          <w:spacing w:val="2"/>
          <w:sz w:val="20"/>
        </w:rPr>
        <w:t xml:space="preserve"> окна 3</w:t>
      </w:r>
      <w:r w:rsidRPr="00DF5D9E">
        <w:rPr>
          <w:rFonts w:ascii="Arial" w:hAnsi="Arial" w:cs="Arial"/>
          <w:snapToGrid/>
          <w:sz w:val="20"/>
        </w:rPr>
        <w:t>.</w:t>
      </w:r>
    </w:p>
    <w:p w:rsidR="00D24DE1" w:rsidRPr="00DF5D9E" w:rsidRDefault="00D24DE1" w:rsidP="00D24DE1">
      <w:pPr>
        <w:pStyle w:val="af7"/>
        <w:spacing w:line="235" w:lineRule="auto"/>
        <w:ind w:firstLine="709"/>
        <w:jc w:val="both"/>
        <w:rPr>
          <w:rFonts w:ascii="Arial" w:hAnsi="Arial" w:cs="Arial"/>
          <w:sz w:val="20"/>
          <w:szCs w:val="20"/>
          <w:lang w:val="ru-RU"/>
        </w:rPr>
      </w:pPr>
      <w:r>
        <w:rPr>
          <w:rFonts w:ascii="Arial" w:hAnsi="Arial" w:cs="Arial"/>
          <w:sz w:val="20"/>
          <w:szCs w:val="20"/>
          <w:lang w:val="ru-RU"/>
        </w:rPr>
        <w:t xml:space="preserve">5.5 </w:t>
      </w:r>
      <w:r w:rsidRPr="00DF5D9E">
        <w:rPr>
          <w:rFonts w:ascii="Arial" w:hAnsi="Arial" w:cs="Arial"/>
          <w:sz w:val="20"/>
          <w:szCs w:val="20"/>
          <w:lang w:val="ru-RU"/>
        </w:rPr>
        <w:t>Установк</w:t>
      </w:r>
      <w:r>
        <w:rPr>
          <w:rFonts w:ascii="Arial" w:hAnsi="Arial" w:cs="Arial"/>
          <w:sz w:val="20"/>
          <w:szCs w:val="20"/>
          <w:lang w:val="ru-RU"/>
        </w:rPr>
        <w:t>а</w:t>
      </w:r>
      <w:r w:rsidRPr="00DF5D9E">
        <w:rPr>
          <w:rFonts w:ascii="Arial" w:hAnsi="Arial" w:cs="Arial"/>
          <w:sz w:val="20"/>
          <w:szCs w:val="20"/>
          <w:lang w:val="ru-RU"/>
        </w:rPr>
        <w:t xml:space="preserve"> башмака 1 на корпусе 2 зонда-грунтоноса производ</w:t>
      </w:r>
      <w:r>
        <w:rPr>
          <w:rFonts w:ascii="Arial" w:hAnsi="Arial" w:cs="Arial"/>
          <w:sz w:val="20"/>
          <w:szCs w:val="20"/>
          <w:lang w:val="ru-RU"/>
        </w:rPr>
        <w:t>ится</w:t>
      </w:r>
      <w:r w:rsidRPr="00DF5D9E">
        <w:rPr>
          <w:rFonts w:ascii="Arial" w:hAnsi="Arial" w:cs="Arial"/>
          <w:sz w:val="20"/>
          <w:szCs w:val="20"/>
          <w:lang w:val="ru-RU"/>
        </w:rPr>
        <w:t xml:space="preserve"> путем навинчивания башмака 1 на корпус 2 с помощью монтажного воротка, входящего в комплект зонда-грунтоноса и пропускаемого через радиальные отверстия башмака 1.  </w:t>
      </w:r>
    </w:p>
    <w:p w:rsidR="00D24DE1" w:rsidRDefault="00D24DE1" w:rsidP="00D24DE1">
      <w:pPr>
        <w:spacing w:line="235" w:lineRule="auto"/>
        <w:ind w:firstLine="720"/>
        <w:jc w:val="both"/>
        <w:rPr>
          <w:rFonts w:ascii="Arial" w:hAnsi="Arial" w:cs="Arial"/>
          <w:spacing w:val="2"/>
          <w:sz w:val="20"/>
          <w:szCs w:val="20"/>
          <w:lang w:val="ru-RU"/>
        </w:rPr>
      </w:pPr>
      <w:r w:rsidRPr="00DF5D9E">
        <w:rPr>
          <w:rFonts w:ascii="Arial" w:hAnsi="Arial" w:cs="Arial"/>
          <w:spacing w:val="4"/>
          <w:sz w:val="20"/>
          <w:szCs w:val="20"/>
          <w:lang w:val="ru-RU"/>
        </w:rPr>
        <w:t>5.</w:t>
      </w:r>
      <w:r>
        <w:rPr>
          <w:rFonts w:ascii="Arial" w:hAnsi="Arial" w:cs="Arial"/>
          <w:spacing w:val="4"/>
          <w:sz w:val="20"/>
          <w:szCs w:val="20"/>
          <w:lang w:val="ru-RU"/>
        </w:rPr>
        <w:t>6</w:t>
      </w:r>
      <w:proofErr w:type="gramStart"/>
      <w:r w:rsidRPr="00DF5D9E">
        <w:rPr>
          <w:rFonts w:ascii="Arial" w:hAnsi="Arial" w:cs="Arial"/>
          <w:spacing w:val="4"/>
          <w:sz w:val="20"/>
          <w:szCs w:val="20"/>
          <w:lang w:val="ru-RU"/>
        </w:rPr>
        <w:t xml:space="preserve"> В</w:t>
      </w:r>
      <w:proofErr w:type="gramEnd"/>
      <w:r w:rsidRPr="00DF5D9E">
        <w:rPr>
          <w:rFonts w:ascii="Arial" w:hAnsi="Arial" w:cs="Arial"/>
          <w:spacing w:val="4"/>
          <w:sz w:val="20"/>
          <w:szCs w:val="20"/>
          <w:lang w:val="ru-RU"/>
        </w:rPr>
        <w:t xml:space="preserve"> комплект зонда-грунтоноса входят два башмака с размером входного отверстия</w:t>
      </w:r>
      <w:r w:rsidRPr="00DF5D9E">
        <w:rPr>
          <w:rFonts w:ascii="Arial" w:hAnsi="Arial" w:cs="Arial"/>
          <w:sz w:val="20"/>
          <w:szCs w:val="20"/>
          <w:lang w:val="ru-RU"/>
        </w:rPr>
        <w:t xml:space="preserve"> </w:t>
      </w:r>
      <w:r w:rsidRPr="00DF5D9E">
        <w:rPr>
          <w:rFonts w:ascii="Arial" w:hAnsi="Arial" w:cs="Arial"/>
          <w:i/>
          <w:sz w:val="20"/>
          <w:szCs w:val="20"/>
        </w:rPr>
        <w:t>d</w:t>
      </w:r>
      <w:r w:rsidRPr="00DF5D9E">
        <w:rPr>
          <w:rFonts w:ascii="Arial" w:hAnsi="Arial" w:cs="Arial"/>
          <w:i/>
          <w:sz w:val="20"/>
          <w:szCs w:val="20"/>
          <w:lang w:val="ru-RU"/>
        </w:rPr>
        <w:t xml:space="preserve"> </w:t>
      </w:r>
      <w:r w:rsidRPr="00DF5D9E">
        <w:rPr>
          <w:rFonts w:ascii="Arial" w:hAnsi="Arial" w:cs="Arial"/>
          <w:sz w:val="20"/>
          <w:szCs w:val="20"/>
          <w:lang w:val="ru-RU"/>
        </w:rPr>
        <w:t xml:space="preserve">= 133 и </w:t>
      </w:r>
      <w:r w:rsidRPr="00DF5D9E">
        <w:rPr>
          <w:rFonts w:ascii="Arial" w:hAnsi="Arial" w:cs="Arial"/>
          <w:i/>
          <w:sz w:val="20"/>
          <w:szCs w:val="20"/>
        </w:rPr>
        <w:t>d</w:t>
      </w:r>
      <w:r w:rsidRPr="00DF5D9E">
        <w:rPr>
          <w:rFonts w:ascii="Arial" w:hAnsi="Arial" w:cs="Arial"/>
          <w:i/>
          <w:sz w:val="20"/>
          <w:szCs w:val="20"/>
          <w:lang w:val="ru-RU"/>
        </w:rPr>
        <w:t xml:space="preserve"> </w:t>
      </w:r>
      <w:r w:rsidRPr="00DF5D9E">
        <w:rPr>
          <w:rFonts w:ascii="Arial" w:hAnsi="Arial" w:cs="Arial"/>
          <w:sz w:val="20"/>
          <w:szCs w:val="20"/>
          <w:lang w:val="ru-RU"/>
        </w:rPr>
        <w:t>= 131,5 мм, монтажные воротки для закрепления и съема башмака 1 на корпусе 2 зонда-грунтоноса и переходники с шестигранного на резьбовой хвостовик и наоборот</w:t>
      </w:r>
      <w:r w:rsidRPr="00DF5D9E">
        <w:rPr>
          <w:rFonts w:ascii="Arial" w:hAnsi="Arial" w:cs="Arial"/>
          <w:spacing w:val="2"/>
          <w:sz w:val="20"/>
          <w:szCs w:val="20"/>
          <w:lang w:val="ru-RU"/>
        </w:rPr>
        <w:t xml:space="preserve">. </w:t>
      </w:r>
    </w:p>
    <w:p w:rsidR="00D24DE1" w:rsidRPr="00DF5D9E" w:rsidRDefault="00D24DE1" w:rsidP="00D24DE1">
      <w:pPr>
        <w:pStyle w:val="af7"/>
        <w:ind w:firstLine="708"/>
        <w:rPr>
          <w:rFonts w:ascii="Arial" w:hAnsi="Arial" w:cs="Arial"/>
          <w:spacing w:val="-2"/>
          <w:sz w:val="20"/>
          <w:szCs w:val="20"/>
          <w:lang w:val="ru-RU"/>
        </w:rPr>
      </w:pPr>
      <w:r>
        <w:rPr>
          <w:rFonts w:ascii="Arial" w:hAnsi="Arial" w:cs="Arial"/>
          <w:sz w:val="20"/>
          <w:szCs w:val="20"/>
          <w:lang w:val="ru-RU"/>
        </w:rPr>
        <w:t xml:space="preserve">5.7 </w:t>
      </w:r>
      <w:r w:rsidRPr="00DF5D9E">
        <w:rPr>
          <w:rFonts w:ascii="Arial" w:hAnsi="Arial" w:cs="Arial"/>
          <w:sz w:val="20"/>
          <w:szCs w:val="20"/>
          <w:lang w:val="ru-RU"/>
        </w:rPr>
        <w:t xml:space="preserve">Технические характеристики </w:t>
      </w:r>
      <w:r w:rsidRPr="00DF5D9E">
        <w:rPr>
          <w:rFonts w:ascii="Arial" w:hAnsi="Arial" w:cs="Arial"/>
          <w:spacing w:val="-4"/>
          <w:sz w:val="20"/>
          <w:szCs w:val="20"/>
          <w:lang w:val="ru-RU"/>
        </w:rPr>
        <w:t>зонда-грунтоноса ЗГ-133</w:t>
      </w:r>
      <w:r w:rsidRPr="00DF5D9E">
        <w:rPr>
          <w:rFonts w:ascii="Arial" w:hAnsi="Arial" w:cs="Arial"/>
          <w:sz w:val="20"/>
          <w:szCs w:val="20"/>
          <w:lang w:val="ru-RU"/>
        </w:rPr>
        <w:t xml:space="preserve"> </w:t>
      </w:r>
      <w:r w:rsidRPr="00DF5D9E">
        <w:rPr>
          <w:rFonts w:ascii="Arial" w:hAnsi="Arial" w:cs="Arial"/>
          <w:spacing w:val="-2"/>
          <w:sz w:val="20"/>
          <w:szCs w:val="20"/>
          <w:lang w:val="ru-RU"/>
        </w:rPr>
        <w:t>приведены в таблице 1.</w:t>
      </w:r>
    </w:p>
    <w:p w:rsidR="00D24DE1" w:rsidRPr="00DF5D9E" w:rsidRDefault="00D24DE1" w:rsidP="00D24DE1">
      <w:pPr>
        <w:pStyle w:val="af7"/>
        <w:ind w:firstLine="708"/>
        <w:rPr>
          <w:rFonts w:ascii="Arial" w:hAnsi="Arial" w:cs="Arial"/>
          <w:sz w:val="20"/>
          <w:szCs w:val="20"/>
          <w:lang w:val="ru-RU"/>
        </w:rPr>
      </w:pPr>
    </w:p>
    <w:p w:rsidR="00D24DE1" w:rsidRPr="00DF5D9E" w:rsidRDefault="00D24DE1" w:rsidP="00D24DE1">
      <w:pPr>
        <w:pStyle w:val="af7"/>
        <w:rPr>
          <w:rFonts w:ascii="Arial" w:hAnsi="Arial" w:cs="Arial"/>
          <w:sz w:val="20"/>
          <w:szCs w:val="20"/>
          <w:lang w:val="ru-RU"/>
        </w:rPr>
      </w:pPr>
      <w:r w:rsidRPr="00DF5D9E">
        <w:rPr>
          <w:rFonts w:ascii="Arial" w:hAnsi="Arial" w:cs="Arial"/>
          <w:spacing w:val="40"/>
          <w:sz w:val="20"/>
          <w:szCs w:val="20"/>
          <w:lang w:val="ru-RU"/>
        </w:rPr>
        <w:t>Таблица</w:t>
      </w:r>
      <w:r w:rsidRPr="00DF5D9E">
        <w:rPr>
          <w:rFonts w:ascii="Arial" w:hAnsi="Arial" w:cs="Arial"/>
          <w:sz w:val="20"/>
          <w:szCs w:val="20"/>
          <w:lang w:val="ru-RU"/>
        </w:rPr>
        <w:t xml:space="preserve"> 1 – Технические характеристики зонда-грунтоноса ЗГ-133</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22"/>
        <w:gridCol w:w="1700"/>
      </w:tblGrid>
      <w:tr w:rsidR="00D24DE1" w:rsidRPr="00DF5D9E" w:rsidTr="00F45CEF">
        <w:trPr>
          <w:trHeight w:val="275"/>
        </w:trPr>
        <w:tc>
          <w:tcPr>
            <w:tcW w:w="8222" w:type="dxa"/>
            <w:vAlign w:val="bottom"/>
          </w:tcPr>
          <w:p w:rsidR="00D24DE1" w:rsidRPr="00DF5D9E" w:rsidRDefault="00D24DE1" w:rsidP="00F45CEF">
            <w:pPr>
              <w:pStyle w:val="aff8"/>
              <w:ind w:hanging="391"/>
              <w:jc w:val="center"/>
              <w:rPr>
                <w:rFonts w:ascii="Arial" w:hAnsi="Arial" w:cs="Arial"/>
                <w:sz w:val="20"/>
                <w:szCs w:val="20"/>
              </w:rPr>
            </w:pPr>
            <w:proofErr w:type="spellStart"/>
            <w:r w:rsidRPr="00DF5D9E">
              <w:rPr>
                <w:rFonts w:ascii="Arial" w:hAnsi="Arial" w:cs="Arial"/>
                <w:sz w:val="20"/>
                <w:szCs w:val="20"/>
              </w:rPr>
              <w:t>Показатели</w:t>
            </w:r>
            <w:proofErr w:type="spellEnd"/>
          </w:p>
        </w:tc>
        <w:tc>
          <w:tcPr>
            <w:tcW w:w="1700" w:type="dxa"/>
            <w:vAlign w:val="bottom"/>
          </w:tcPr>
          <w:p w:rsidR="00D24DE1" w:rsidRPr="00DF5D9E" w:rsidRDefault="00D24DE1" w:rsidP="00F45CEF">
            <w:pPr>
              <w:pStyle w:val="aff8"/>
              <w:ind w:hanging="283"/>
              <w:jc w:val="center"/>
              <w:rPr>
                <w:rFonts w:ascii="Arial" w:hAnsi="Arial" w:cs="Arial"/>
                <w:sz w:val="20"/>
                <w:szCs w:val="20"/>
              </w:rPr>
            </w:pPr>
            <w:proofErr w:type="spellStart"/>
            <w:r w:rsidRPr="00DF5D9E">
              <w:rPr>
                <w:rFonts w:ascii="Arial" w:hAnsi="Arial" w:cs="Arial"/>
                <w:sz w:val="20"/>
                <w:szCs w:val="20"/>
              </w:rPr>
              <w:t>Значения</w:t>
            </w:r>
            <w:proofErr w:type="spellEnd"/>
          </w:p>
        </w:tc>
      </w:tr>
      <w:tr w:rsidR="00D24DE1" w:rsidRPr="00DF5D9E" w:rsidTr="00F45CEF">
        <w:tc>
          <w:tcPr>
            <w:tcW w:w="8222" w:type="dxa"/>
          </w:tcPr>
          <w:p w:rsidR="00D24DE1" w:rsidRPr="00DF5D9E" w:rsidRDefault="00D24DE1" w:rsidP="00F45CEF">
            <w:pPr>
              <w:tabs>
                <w:tab w:val="left" w:pos="702"/>
              </w:tabs>
              <w:spacing w:line="257" w:lineRule="auto"/>
              <w:jc w:val="both"/>
              <w:rPr>
                <w:rFonts w:ascii="Arial" w:hAnsi="Arial" w:cs="Arial"/>
                <w:sz w:val="20"/>
                <w:szCs w:val="20"/>
                <w:lang w:val="ru-RU"/>
              </w:rPr>
            </w:pPr>
            <w:r w:rsidRPr="00DF5D9E">
              <w:rPr>
                <w:rFonts w:ascii="Arial" w:hAnsi="Arial" w:cs="Arial"/>
                <w:sz w:val="20"/>
                <w:szCs w:val="20"/>
                <w:lang w:val="ru-RU"/>
              </w:rPr>
              <w:t>Диаметр входного отверстия башмака (диаметр отбираемых</w:t>
            </w:r>
            <w:r>
              <w:rPr>
                <w:rFonts w:ascii="Arial" w:hAnsi="Arial" w:cs="Arial"/>
                <w:sz w:val="20"/>
                <w:szCs w:val="20"/>
                <w:lang w:val="ru-RU"/>
              </w:rPr>
              <w:t xml:space="preserve"> </w:t>
            </w:r>
            <w:r w:rsidRPr="00DF5D9E">
              <w:rPr>
                <w:rFonts w:ascii="Arial" w:hAnsi="Arial" w:cs="Arial"/>
                <w:sz w:val="20"/>
                <w:szCs w:val="20"/>
                <w:lang w:val="ru-RU"/>
              </w:rPr>
              <w:t xml:space="preserve">монолитов грунтов), </w:t>
            </w:r>
            <w:proofErr w:type="gramStart"/>
            <w:r w:rsidRPr="00DF5D9E">
              <w:rPr>
                <w:rFonts w:ascii="Arial" w:hAnsi="Arial" w:cs="Arial"/>
                <w:sz w:val="20"/>
                <w:szCs w:val="20"/>
                <w:lang w:val="ru-RU"/>
              </w:rPr>
              <w:t>мм</w:t>
            </w:r>
            <w:proofErr w:type="gramEnd"/>
          </w:p>
        </w:tc>
        <w:tc>
          <w:tcPr>
            <w:tcW w:w="1700" w:type="dxa"/>
            <w:vAlign w:val="center"/>
          </w:tcPr>
          <w:p w:rsidR="00D24DE1" w:rsidRPr="00DF5D9E" w:rsidRDefault="00D24DE1" w:rsidP="00F45CEF">
            <w:pPr>
              <w:spacing w:line="257" w:lineRule="auto"/>
              <w:jc w:val="center"/>
              <w:rPr>
                <w:rFonts w:ascii="Arial" w:hAnsi="Arial" w:cs="Arial"/>
                <w:sz w:val="20"/>
                <w:szCs w:val="20"/>
                <w:lang w:val="ru-RU"/>
              </w:rPr>
            </w:pPr>
            <w:r w:rsidRPr="00DF5D9E">
              <w:rPr>
                <w:rFonts w:ascii="Arial" w:hAnsi="Arial" w:cs="Arial"/>
                <w:sz w:val="20"/>
                <w:szCs w:val="20"/>
              </w:rPr>
              <w:t>133</w:t>
            </w:r>
            <w:r w:rsidRPr="00DF5D9E">
              <w:rPr>
                <w:rFonts w:ascii="Arial" w:hAnsi="Arial" w:cs="Arial"/>
                <w:sz w:val="20"/>
                <w:szCs w:val="20"/>
                <w:lang w:val="ru-RU"/>
              </w:rPr>
              <w:t xml:space="preserve"> и 131,5</w:t>
            </w:r>
          </w:p>
        </w:tc>
      </w:tr>
      <w:tr w:rsidR="00D24DE1" w:rsidRPr="00DF5D9E" w:rsidTr="00F45CEF">
        <w:tc>
          <w:tcPr>
            <w:tcW w:w="8222" w:type="dxa"/>
          </w:tcPr>
          <w:p w:rsidR="00D24DE1" w:rsidRPr="00DF5D9E" w:rsidRDefault="00D24DE1" w:rsidP="00F45CEF">
            <w:pPr>
              <w:spacing w:line="257" w:lineRule="auto"/>
              <w:jc w:val="both"/>
              <w:rPr>
                <w:rFonts w:ascii="Arial" w:hAnsi="Arial" w:cs="Arial"/>
                <w:sz w:val="20"/>
                <w:szCs w:val="20"/>
                <w:highlight w:val="yellow"/>
                <w:lang w:val="ru-RU"/>
              </w:rPr>
            </w:pPr>
            <w:r w:rsidRPr="00DF5D9E">
              <w:rPr>
                <w:rFonts w:ascii="Arial" w:hAnsi="Arial" w:cs="Arial"/>
                <w:sz w:val="20"/>
                <w:szCs w:val="20"/>
                <w:lang w:val="ru-RU"/>
              </w:rPr>
              <w:t xml:space="preserve">Высота отбираемых монолитов грунтов, мм, </w:t>
            </w:r>
            <w:proofErr w:type="gramStart"/>
            <w:r w:rsidRPr="00DF5D9E">
              <w:rPr>
                <w:rFonts w:ascii="Arial" w:hAnsi="Arial" w:cs="Arial"/>
                <w:sz w:val="20"/>
                <w:szCs w:val="20"/>
                <w:lang w:val="ru-RU"/>
              </w:rPr>
              <w:t>до</w:t>
            </w:r>
            <w:proofErr w:type="gramEnd"/>
          </w:p>
        </w:tc>
        <w:tc>
          <w:tcPr>
            <w:tcW w:w="1700" w:type="dxa"/>
          </w:tcPr>
          <w:p w:rsidR="00D24DE1" w:rsidRPr="00DF5D9E" w:rsidRDefault="00D24DE1" w:rsidP="00F45CEF">
            <w:pPr>
              <w:spacing w:line="257" w:lineRule="auto"/>
              <w:jc w:val="center"/>
              <w:rPr>
                <w:rFonts w:ascii="Arial" w:hAnsi="Arial" w:cs="Arial"/>
                <w:sz w:val="20"/>
                <w:szCs w:val="20"/>
                <w:highlight w:val="yellow"/>
              </w:rPr>
            </w:pPr>
            <w:r w:rsidRPr="00DF5D9E">
              <w:rPr>
                <w:rFonts w:ascii="Arial" w:hAnsi="Arial" w:cs="Arial"/>
                <w:sz w:val="20"/>
                <w:szCs w:val="20"/>
              </w:rPr>
              <w:t>115</w:t>
            </w:r>
            <w:r w:rsidRPr="00DF5D9E">
              <w:rPr>
                <w:rFonts w:ascii="Arial" w:hAnsi="Arial" w:cs="Arial"/>
                <w:sz w:val="20"/>
                <w:szCs w:val="20"/>
                <w:lang w:val="ru-RU"/>
              </w:rPr>
              <w:t>0</w:t>
            </w:r>
          </w:p>
        </w:tc>
      </w:tr>
      <w:tr w:rsidR="00D24DE1" w:rsidRPr="00DF5D9E" w:rsidTr="00F45CEF">
        <w:tc>
          <w:tcPr>
            <w:tcW w:w="8222" w:type="dxa"/>
            <w:tcBorders>
              <w:bottom w:val="single" w:sz="4" w:space="0" w:color="auto"/>
            </w:tcBorders>
          </w:tcPr>
          <w:p w:rsidR="00D24DE1" w:rsidRPr="00DF5D9E" w:rsidRDefault="00D24DE1" w:rsidP="00F45CEF">
            <w:pPr>
              <w:spacing w:line="257" w:lineRule="auto"/>
              <w:rPr>
                <w:rFonts w:ascii="Arial" w:hAnsi="Arial" w:cs="Arial"/>
                <w:sz w:val="20"/>
                <w:szCs w:val="20"/>
                <w:lang w:val="ru-RU"/>
              </w:rPr>
            </w:pPr>
            <w:r w:rsidRPr="00DF5D9E">
              <w:rPr>
                <w:rFonts w:ascii="Arial" w:hAnsi="Arial" w:cs="Arial"/>
                <w:sz w:val="20"/>
                <w:szCs w:val="20"/>
                <w:lang w:val="ru-RU"/>
              </w:rPr>
              <w:t xml:space="preserve">Наружный диаметр башмака (диаметр ствола буровой скважины), </w:t>
            </w:r>
            <w:proofErr w:type="gramStart"/>
            <w:r w:rsidRPr="00DF5D9E">
              <w:rPr>
                <w:rFonts w:ascii="Arial" w:hAnsi="Arial" w:cs="Arial"/>
                <w:sz w:val="20"/>
                <w:szCs w:val="20"/>
                <w:lang w:val="ru-RU"/>
              </w:rPr>
              <w:t>мм</w:t>
            </w:r>
            <w:proofErr w:type="gramEnd"/>
            <w:r w:rsidRPr="00DF5D9E">
              <w:rPr>
                <w:rFonts w:ascii="Arial" w:hAnsi="Arial" w:cs="Arial"/>
                <w:sz w:val="20"/>
                <w:szCs w:val="20"/>
                <w:lang w:val="ru-RU"/>
              </w:rPr>
              <w:t xml:space="preserve"> </w:t>
            </w:r>
          </w:p>
        </w:tc>
        <w:tc>
          <w:tcPr>
            <w:tcW w:w="1700" w:type="dxa"/>
            <w:tcBorders>
              <w:bottom w:val="single" w:sz="4" w:space="0" w:color="auto"/>
            </w:tcBorders>
            <w:vAlign w:val="center"/>
          </w:tcPr>
          <w:p w:rsidR="00D24DE1" w:rsidRPr="00DF5D9E" w:rsidRDefault="00D24DE1" w:rsidP="00F45CEF">
            <w:pPr>
              <w:spacing w:line="257" w:lineRule="auto"/>
              <w:jc w:val="center"/>
              <w:rPr>
                <w:rFonts w:ascii="Arial" w:hAnsi="Arial" w:cs="Arial"/>
                <w:sz w:val="20"/>
                <w:szCs w:val="20"/>
              </w:rPr>
            </w:pPr>
            <w:r w:rsidRPr="00DF5D9E">
              <w:rPr>
                <w:rFonts w:ascii="Arial" w:hAnsi="Arial" w:cs="Arial"/>
                <w:sz w:val="20"/>
                <w:szCs w:val="20"/>
              </w:rPr>
              <w:t>147</w:t>
            </w:r>
          </w:p>
        </w:tc>
      </w:tr>
      <w:tr w:rsidR="00D24DE1" w:rsidRPr="0004352F" w:rsidTr="00F45CEF">
        <w:tc>
          <w:tcPr>
            <w:tcW w:w="8222" w:type="dxa"/>
            <w:tcBorders>
              <w:bottom w:val="nil"/>
            </w:tcBorders>
          </w:tcPr>
          <w:p w:rsidR="00D24DE1" w:rsidRPr="00DF5D9E" w:rsidRDefault="00D24DE1" w:rsidP="00F45CEF">
            <w:pPr>
              <w:spacing w:line="257" w:lineRule="auto"/>
              <w:jc w:val="both"/>
              <w:rPr>
                <w:rFonts w:ascii="Arial" w:hAnsi="Arial" w:cs="Arial"/>
                <w:sz w:val="20"/>
                <w:szCs w:val="20"/>
                <w:highlight w:val="yellow"/>
                <w:lang w:val="ru-RU"/>
              </w:rPr>
            </w:pPr>
            <w:r w:rsidRPr="00DF5D9E">
              <w:rPr>
                <w:rFonts w:ascii="Arial" w:hAnsi="Arial" w:cs="Arial"/>
                <w:sz w:val="20"/>
                <w:szCs w:val="20"/>
                <w:lang w:val="ru-RU"/>
              </w:rPr>
              <w:t xml:space="preserve">Диаметр корпуса зонда-грунтоноса, </w:t>
            </w:r>
            <w:proofErr w:type="gramStart"/>
            <w:r w:rsidRPr="00DF5D9E">
              <w:rPr>
                <w:rFonts w:ascii="Arial" w:hAnsi="Arial" w:cs="Arial"/>
                <w:sz w:val="20"/>
                <w:szCs w:val="20"/>
                <w:lang w:val="ru-RU"/>
              </w:rPr>
              <w:t>мм</w:t>
            </w:r>
            <w:proofErr w:type="gramEnd"/>
            <w:r w:rsidRPr="00DF5D9E">
              <w:rPr>
                <w:rFonts w:ascii="Arial" w:hAnsi="Arial" w:cs="Arial"/>
                <w:sz w:val="20"/>
                <w:szCs w:val="20"/>
                <w:lang w:val="ru-RU"/>
              </w:rPr>
              <w:t>:</w:t>
            </w:r>
          </w:p>
        </w:tc>
        <w:tc>
          <w:tcPr>
            <w:tcW w:w="1700" w:type="dxa"/>
            <w:tcBorders>
              <w:bottom w:val="nil"/>
            </w:tcBorders>
          </w:tcPr>
          <w:p w:rsidR="00D24DE1" w:rsidRPr="00DF5D9E" w:rsidRDefault="00D24DE1" w:rsidP="00F45CEF">
            <w:pPr>
              <w:spacing w:line="257" w:lineRule="auto"/>
              <w:jc w:val="center"/>
              <w:rPr>
                <w:rFonts w:ascii="Arial" w:hAnsi="Arial" w:cs="Arial"/>
                <w:sz w:val="20"/>
                <w:szCs w:val="20"/>
                <w:highlight w:val="yellow"/>
                <w:lang w:val="ru-RU"/>
              </w:rPr>
            </w:pPr>
          </w:p>
        </w:tc>
      </w:tr>
      <w:tr w:rsidR="00D24DE1" w:rsidRPr="00DF5D9E" w:rsidTr="00F45CEF">
        <w:tc>
          <w:tcPr>
            <w:tcW w:w="8222" w:type="dxa"/>
            <w:tcBorders>
              <w:top w:val="nil"/>
              <w:bottom w:val="nil"/>
            </w:tcBorders>
          </w:tcPr>
          <w:p w:rsidR="00D24DE1" w:rsidRPr="00DF5D9E" w:rsidRDefault="00D24DE1" w:rsidP="00F45CEF">
            <w:pPr>
              <w:spacing w:line="257" w:lineRule="auto"/>
              <w:ind w:firstLine="318"/>
              <w:jc w:val="both"/>
              <w:rPr>
                <w:rFonts w:ascii="Arial" w:hAnsi="Arial" w:cs="Arial"/>
                <w:sz w:val="20"/>
                <w:szCs w:val="20"/>
                <w:highlight w:val="yellow"/>
              </w:rPr>
            </w:pPr>
            <w:r w:rsidRPr="00DF5D9E">
              <w:rPr>
                <w:rFonts w:ascii="Arial" w:hAnsi="Arial" w:cs="Arial"/>
                <w:sz w:val="20"/>
                <w:szCs w:val="20"/>
                <w:lang w:val="ru-RU"/>
              </w:rPr>
              <w:t xml:space="preserve">  </w:t>
            </w:r>
            <w:r w:rsidRPr="00DF5D9E">
              <w:rPr>
                <w:rFonts w:ascii="Arial" w:hAnsi="Arial" w:cs="Arial"/>
                <w:sz w:val="20"/>
                <w:szCs w:val="20"/>
              </w:rPr>
              <w:t xml:space="preserve">- </w:t>
            </w:r>
            <w:proofErr w:type="spellStart"/>
            <w:r w:rsidRPr="00DF5D9E">
              <w:rPr>
                <w:rFonts w:ascii="Arial" w:hAnsi="Arial" w:cs="Arial"/>
                <w:sz w:val="20"/>
                <w:szCs w:val="20"/>
              </w:rPr>
              <w:t>внутренний</w:t>
            </w:r>
            <w:proofErr w:type="spellEnd"/>
          </w:p>
        </w:tc>
        <w:tc>
          <w:tcPr>
            <w:tcW w:w="1700" w:type="dxa"/>
            <w:tcBorders>
              <w:top w:val="nil"/>
              <w:bottom w:val="nil"/>
            </w:tcBorders>
          </w:tcPr>
          <w:p w:rsidR="00D24DE1" w:rsidRPr="00DF5D9E" w:rsidRDefault="00D24DE1" w:rsidP="00F45CEF">
            <w:pPr>
              <w:spacing w:line="257" w:lineRule="auto"/>
              <w:jc w:val="center"/>
              <w:rPr>
                <w:rFonts w:ascii="Arial" w:hAnsi="Arial" w:cs="Arial"/>
                <w:sz w:val="20"/>
                <w:szCs w:val="20"/>
                <w:highlight w:val="yellow"/>
              </w:rPr>
            </w:pPr>
            <w:r w:rsidRPr="00DF5D9E">
              <w:rPr>
                <w:rFonts w:ascii="Arial" w:hAnsi="Arial" w:cs="Arial"/>
                <w:sz w:val="20"/>
                <w:szCs w:val="20"/>
              </w:rPr>
              <w:t>136</w:t>
            </w:r>
          </w:p>
        </w:tc>
      </w:tr>
      <w:tr w:rsidR="00D24DE1" w:rsidRPr="00DF5D9E" w:rsidTr="00F45CEF">
        <w:tc>
          <w:tcPr>
            <w:tcW w:w="8222" w:type="dxa"/>
            <w:tcBorders>
              <w:top w:val="nil"/>
            </w:tcBorders>
          </w:tcPr>
          <w:p w:rsidR="00D24DE1" w:rsidRPr="00DF5D9E" w:rsidRDefault="00D24DE1" w:rsidP="00F45CEF">
            <w:pPr>
              <w:spacing w:line="257" w:lineRule="auto"/>
              <w:ind w:firstLine="318"/>
              <w:jc w:val="both"/>
              <w:rPr>
                <w:rFonts w:ascii="Arial" w:hAnsi="Arial" w:cs="Arial"/>
                <w:sz w:val="20"/>
                <w:szCs w:val="20"/>
              </w:rPr>
            </w:pPr>
            <w:r w:rsidRPr="00DF5D9E">
              <w:rPr>
                <w:rFonts w:ascii="Arial" w:hAnsi="Arial" w:cs="Arial"/>
                <w:sz w:val="20"/>
                <w:szCs w:val="20"/>
              </w:rPr>
              <w:t xml:space="preserve">  - </w:t>
            </w:r>
            <w:proofErr w:type="spellStart"/>
            <w:r w:rsidRPr="00DF5D9E">
              <w:rPr>
                <w:rFonts w:ascii="Arial" w:hAnsi="Arial" w:cs="Arial"/>
                <w:sz w:val="20"/>
                <w:szCs w:val="20"/>
              </w:rPr>
              <w:t>наружный</w:t>
            </w:r>
            <w:proofErr w:type="spellEnd"/>
          </w:p>
        </w:tc>
        <w:tc>
          <w:tcPr>
            <w:tcW w:w="1700" w:type="dxa"/>
            <w:tcBorders>
              <w:top w:val="nil"/>
            </w:tcBorders>
          </w:tcPr>
          <w:p w:rsidR="00D24DE1" w:rsidRPr="00DF5D9E" w:rsidRDefault="00D24DE1" w:rsidP="00F45CEF">
            <w:pPr>
              <w:spacing w:line="257" w:lineRule="auto"/>
              <w:jc w:val="center"/>
              <w:rPr>
                <w:rFonts w:ascii="Arial" w:hAnsi="Arial" w:cs="Arial"/>
                <w:sz w:val="20"/>
                <w:szCs w:val="20"/>
                <w:highlight w:val="yellow"/>
              </w:rPr>
            </w:pPr>
            <w:r w:rsidRPr="00DF5D9E">
              <w:rPr>
                <w:rFonts w:ascii="Arial" w:hAnsi="Arial" w:cs="Arial"/>
                <w:sz w:val="20"/>
                <w:szCs w:val="20"/>
              </w:rPr>
              <w:t>144</w:t>
            </w:r>
          </w:p>
        </w:tc>
      </w:tr>
      <w:tr w:rsidR="00D24DE1" w:rsidRPr="00DF5D9E" w:rsidTr="00F45CEF">
        <w:tc>
          <w:tcPr>
            <w:tcW w:w="8222" w:type="dxa"/>
          </w:tcPr>
          <w:p w:rsidR="00D24DE1" w:rsidRPr="00DF5D9E" w:rsidRDefault="00D24DE1" w:rsidP="00F45CEF">
            <w:pPr>
              <w:spacing w:line="257" w:lineRule="auto"/>
              <w:jc w:val="both"/>
              <w:rPr>
                <w:rFonts w:ascii="Arial" w:hAnsi="Arial" w:cs="Arial"/>
                <w:sz w:val="20"/>
                <w:szCs w:val="20"/>
              </w:rPr>
            </w:pPr>
            <w:proofErr w:type="spellStart"/>
            <w:r w:rsidRPr="00DF5D9E">
              <w:rPr>
                <w:rFonts w:ascii="Arial" w:hAnsi="Arial" w:cs="Arial"/>
                <w:sz w:val="20"/>
                <w:szCs w:val="20"/>
              </w:rPr>
              <w:t>Способ</w:t>
            </w:r>
            <w:proofErr w:type="spellEnd"/>
            <w:r w:rsidRPr="00DF5D9E">
              <w:rPr>
                <w:rFonts w:ascii="Arial" w:hAnsi="Arial" w:cs="Arial"/>
                <w:sz w:val="20"/>
                <w:szCs w:val="20"/>
              </w:rPr>
              <w:t xml:space="preserve"> </w:t>
            </w:r>
            <w:proofErr w:type="spellStart"/>
            <w:r w:rsidRPr="00DF5D9E">
              <w:rPr>
                <w:rFonts w:ascii="Arial" w:hAnsi="Arial" w:cs="Arial"/>
                <w:sz w:val="20"/>
                <w:szCs w:val="20"/>
              </w:rPr>
              <w:t>погружения</w:t>
            </w:r>
            <w:proofErr w:type="spellEnd"/>
            <w:r w:rsidRPr="00DF5D9E">
              <w:rPr>
                <w:rFonts w:ascii="Arial" w:hAnsi="Arial" w:cs="Arial"/>
                <w:sz w:val="20"/>
                <w:szCs w:val="20"/>
              </w:rPr>
              <w:t xml:space="preserve"> </w:t>
            </w:r>
            <w:proofErr w:type="spellStart"/>
            <w:r w:rsidRPr="00DF5D9E">
              <w:rPr>
                <w:rFonts w:ascii="Arial" w:hAnsi="Arial" w:cs="Arial"/>
                <w:sz w:val="20"/>
                <w:szCs w:val="20"/>
              </w:rPr>
              <w:t>зонда-грунтоноса</w:t>
            </w:r>
            <w:proofErr w:type="spellEnd"/>
          </w:p>
        </w:tc>
        <w:tc>
          <w:tcPr>
            <w:tcW w:w="1700" w:type="dxa"/>
          </w:tcPr>
          <w:p w:rsidR="00D24DE1" w:rsidRPr="00DF5D9E" w:rsidRDefault="00D24DE1" w:rsidP="00F45CEF">
            <w:pPr>
              <w:spacing w:line="257" w:lineRule="auto"/>
              <w:jc w:val="center"/>
              <w:rPr>
                <w:rFonts w:ascii="Arial" w:hAnsi="Arial" w:cs="Arial"/>
                <w:sz w:val="20"/>
                <w:szCs w:val="20"/>
              </w:rPr>
            </w:pPr>
            <w:proofErr w:type="spellStart"/>
            <w:r w:rsidRPr="00DF5D9E">
              <w:rPr>
                <w:rFonts w:ascii="Arial" w:hAnsi="Arial" w:cs="Arial"/>
                <w:sz w:val="20"/>
                <w:szCs w:val="20"/>
              </w:rPr>
              <w:t>вдавлива</w:t>
            </w:r>
            <w:r w:rsidRPr="00DF5D9E">
              <w:rPr>
                <w:rFonts w:ascii="Arial" w:hAnsi="Arial" w:cs="Arial"/>
                <w:sz w:val="20"/>
                <w:szCs w:val="20"/>
                <w:lang w:val="ru-RU"/>
              </w:rPr>
              <w:t>ющий</w:t>
            </w:r>
            <w:proofErr w:type="spellEnd"/>
          </w:p>
        </w:tc>
      </w:tr>
      <w:tr w:rsidR="00D24DE1" w:rsidRPr="00DF5D9E" w:rsidTr="00F45CEF">
        <w:tc>
          <w:tcPr>
            <w:tcW w:w="8222" w:type="dxa"/>
          </w:tcPr>
          <w:p w:rsidR="00D24DE1" w:rsidRPr="00DF5D9E" w:rsidRDefault="00D24DE1" w:rsidP="00F45CEF">
            <w:pPr>
              <w:spacing w:line="257" w:lineRule="auto"/>
              <w:ind w:right="-108"/>
              <w:rPr>
                <w:rFonts w:ascii="Arial" w:hAnsi="Arial" w:cs="Arial"/>
                <w:sz w:val="20"/>
                <w:szCs w:val="20"/>
                <w:highlight w:val="yellow"/>
              </w:rPr>
            </w:pPr>
            <w:proofErr w:type="spellStart"/>
            <w:r w:rsidRPr="00DF5D9E">
              <w:rPr>
                <w:rFonts w:ascii="Arial" w:hAnsi="Arial" w:cs="Arial"/>
                <w:sz w:val="20"/>
                <w:szCs w:val="20"/>
              </w:rPr>
              <w:t>Длина</w:t>
            </w:r>
            <w:proofErr w:type="spellEnd"/>
            <w:r w:rsidRPr="00DF5D9E">
              <w:rPr>
                <w:rFonts w:ascii="Arial" w:hAnsi="Arial" w:cs="Arial"/>
                <w:sz w:val="20"/>
                <w:szCs w:val="20"/>
              </w:rPr>
              <w:t xml:space="preserve"> </w:t>
            </w:r>
            <w:proofErr w:type="spellStart"/>
            <w:r w:rsidRPr="00DF5D9E">
              <w:rPr>
                <w:rFonts w:ascii="Arial" w:hAnsi="Arial" w:cs="Arial"/>
                <w:sz w:val="20"/>
                <w:szCs w:val="20"/>
              </w:rPr>
              <w:t>зонда-грунтоноса</w:t>
            </w:r>
            <w:proofErr w:type="spellEnd"/>
            <w:r w:rsidRPr="00DF5D9E">
              <w:rPr>
                <w:rFonts w:ascii="Arial" w:hAnsi="Arial" w:cs="Arial"/>
                <w:sz w:val="20"/>
                <w:szCs w:val="20"/>
              </w:rPr>
              <w:t xml:space="preserve">, </w:t>
            </w:r>
            <w:proofErr w:type="spellStart"/>
            <w:r w:rsidRPr="00DF5D9E">
              <w:rPr>
                <w:rFonts w:ascii="Arial" w:hAnsi="Arial" w:cs="Arial"/>
                <w:sz w:val="20"/>
                <w:szCs w:val="20"/>
              </w:rPr>
              <w:t>мм</w:t>
            </w:r>
            <w:proofErr w:type="spellEnd"/>
          </w:p>
        </w:tc>
        <w:tc>
          <w:tcPr>
            <w:tcW w:w="1700" w:type="dxa"/>
          </w:tcPr>
          <w:p w:rsidR="00D24DE1" w:rsidRPr="00DF5D9E" w:rsidRDefault="00D24DE1" w:rsidP="00F45CEF">
            <w:pPr>
              <w:spacing w:line="257" w:lineRule="auto"/>
              <w:jc w:val="center"/>
              <w:rPr>
                <w:rFonts w:ascii="Arial" w:hAnsi="Arial" w:cs="Arial"/>
                <w:sz w:val="20"/>
                <w:szCs w:val="20"/>
                <w:highlight w:val="yellow"/>
              </w:rPr>
            </w:pPr>
            <w:r w:rsidRPr="00DF5D9E">
              <w:rPr>
                <w:rFonts w:ascii="Arial" w:hAnsi="Arial" w:cs="Arial"/>
                <w:sz w:val="20"/>
                <w:szCs w:val="20"/>
              </w:rPr>
              <w:t>1330</w:t>
            </w:r>
          </w:p>
        </w:tc>
      </w:tr>
      <w:tr w:rsidR="00D24DE1" w:rsidRPr="00DF5D9E" w:rsidTr="00F45CEF">
        <w:tc>
          <w:tcPr>
            <w:tcW w:w="8222" w:type="dxa"/>
          </w:tcPr>
          <w:p w:rsidR="00D24DE1" w:rsidRPr="00DF5D9E" w:rsidRDefault="00D24DE1" w:rsidP="00F45CEF">
            <w:pPr>
              <w:spacing w:line="257" w:lineRule="auto"/>
              <w:jc w:val="both"/>
              <w:rPr>
                <w:rFonts w:ascii="Arial" w:hAnsi="Arial" w:cs="Arial"/>
                <w:sz w:val="20"/>
                <w:szCs w:val="20"/>
              </w:rPr>
            </w:pPr>
            <w:proofErr w:type="spellStart"/>
            <w:r w:rsidRPr="00DF5D9E">
              <w:rPr>
                <w:rFonts w:ascii="Arial" w:hAnsi="Arial" w:cs="Arial"/>
                <w:sz w:val="20"/>
                <w:szCs w:val="20"/>
              </w:rPr>
              <w:t>Масса</w:t>
            </w:r>
            <w:proofErr w:type="spellEnd"/>
            <w:r w:rsidRPr="00DF5D9E">
              <w:rPr>
                <w:rFonts w:ascii="Arial" w:hAnsi="Arial" w:cs="Arial"/>
                <w:sz w:val="20"/>
                <w:szCs w:val="20"/>
              </w:rPr>
              <w:t xml:space="preserve">, </w:t>
            </w:r>
            <w:proofErr w:type="spellStart"/>
            <w:r w:rsidRPr="00DF5D9E">
              <w:rPr>
                <w:rFonts w:ascii="Arial" w:hAnsi="Arial" w:cs="Arial"/>
                <w:sz w:val="20"/>
                <w:szCs w:val="20"/>
              </w:rPr>
              <w:t>кг</w:t>
            </w:r>
            <w:proofErr w:type="spellEnd"/>
          </w:p>
        </w:tc>
        <w:tc>
          <w:tcPr>
            <w:tcW w:w="1700" w:type="dxa"/>
          </w:tcPr>
          <w:p w:rsidR="00D24DE1" w:rsidRPr="00DF5D9E" w:rsidRDefault="00D24DE1" w:rsidP="00F45CEF">
            <w:pPr>
              <w:spacing w:line="257" w:lineRule="auto"/>
              <w:jc w:val="center"/>
              <w:rPr>
                <w:rFonts w:ascii="Arial" w:hAnsi="Arial" w:cs="Arial"/>
                <w:sz w:val="20"/>
                <w:szCs w:val="20"/>
              </w:rPr>
            </w:pPr>
            <w:r w:rsidRPr="00DF5D9E">
              <w:rPr>
                <w:rFonts w:ascii="Arial" w:hAnsi="Arial" w:cs="Arial"/>
                <w:sz w:val="20"/>
                <w:szCs w:val="20"/>
              </w:rPr>
              <w:t>19</w:t>
            </w:r>
          </w:p>
        </w:tc>
      </w:tr>
    </w:tbl>
    <w:p w:rsidR="00D24DE1" w:rsidRPr="00DF5D9E" w:rsidRDefault="00D24DE1" w:rsidP="00D24DE1">
      <w:pPr>
        <w:ind w:right="-2" w:firstLine="708"/>
        <w:jc w:val="both"/>
        <w:rPr>
          <w:rFonts w:ascii="Arial" w:hAnsi="Arial" w:cs="Arial"/>
          <w:spacing w:val="2"/>
          <w:sz w:val="20"/>
          <w:szCs w:val="20"/>
          <w:lang w:val="ru-RU"/>
        </w:rPr>
      </w:pPr>
    </w:p>
    <w:p w:rsidR="00D24DE1" w:rsidRPr="00507E44" w:rsidRDefault="00D24DE1" w:rsidP="00D24DE1">
      <w:pPr>
        <w:pStyle w:val="af7"/>
        <w:ind w:firstLine="709"/>
        <w:jc w:val="both"/>
        <w:rPr>
          <w:rFonts w:ascii="Arial" w:hAnsi="Arial" w:cs="Arial"/>
          <w:b/>
          <w:szCs w:val="24"/>
          <w:lang w:val="ru-RU"/>
        </w:rPr>
      </w:pPr>
      <w:r>
        <w:rPr>
          <w:rFonts w:ascii="Arial" w:hAnsi="Arial" w:cs="Arial"/>
          <w:b/>
          <w:szCs w:val="24"/>
          <w:lang w:val="ru-RU"/>
        </w:rPr>
        <w:t>6</w:t>
      </w:r>
      <w:r w:rsidRPr="00507E44">
        <w:rPr>
          <w:rFonts w:ascii="Arial" w:hAnsi="Arial" w:cs="Arial"/>
          <w:b/>
          <w:szCs w:val="24"/>
          <w:lang w:val="ru-RU"/>
        </w:rPr>
        <w:t xml:space="preserve"> Уход за зондом-грунтоносом</w:t>
      </w:r>
    </w:p>
    <w:p w:rsidR="00D24DE1" w:rsidRPr="00DF5D9E" w:rsidRDefault="00D24DE1" w:rsidP="00D24DE1">
      <w:pPr>
        <w:pStyle w:val="af7"/>
        <w:ind w:firstLine="709"/>
        <w:jc w:val="both"/>
        <w:rPr>
          <w:rFonts w:ascii="Arial" w:hAnsi="Arial" w:cs="Arial"/>
          <w:b/>
          <w:sz w:val="20"/>
          <w:szCs w:val="20"/>
          <w:lang w:val="ru-RU"/>
        </w:rPr>
      </w:pPr>
    </w:p>
    <w:p w:rsidR="00D24DE1" w:rsidRPr="00DF5D9E" w:rsidRDefault="00D24DE1" w:rsidP="00D24DE1">
      <w:pPr>
        <w:pStyle w:val="af7"/>
        <w:ind w:firstLine="708"/>
        <w:jc w:val="both"/>
        <w:rPr>
          <w:rFonts w:ascii="Arial" w:hAnsi="Arial" w:cs="Arial"/>
          <w:sz w:val="20"/>
          <w:szCs w:val="20"/>
          <w:lang w:val="ru-RU"/>
        </w:rPr>
      </w:pPr>
      <w:r>
        <w:rPr>
          <w:rFonts w:ascii="Arial" w:hAnsi="Arial" w:cs="Arial"/>
          <w:sz w:val="20"/>
          <w:szCs w:val="20"/>
          <w:lang w:val="ru-RU"/>
        </w:rPr>
        <w:t>6</w:t>
      </w:r>
      <w:r w:rsidRPr="00DF5D9E">
        <w:rPr>
          <w:rFonts w:ascii="Arial" w:hAnsi="Arial" w:cs="Arial"/>
          <w:sz w:val="20"/>
          <w:szCs w:val="20"/>
          <w:lang w:val="ru-RU"/>
        </w:rPr>
        <w:t>.1</w:t>
      </w:r>
      <w:proofErr w:type="gramStart"/>
      <w:r w:rsidRPr="00DF5D9E">
        <w:rPr>
          <w:rFonts w:ascii="Arial" w:hAnsi="Arial" w:cs="Arial"/>
          <w:sz w:val="20"/>
          <w:szCs w:val="20"/>
          <w:lang w:val="ru-RU"/>
        </w:rPr>
        <w:t xml:space="preserve"> П</w:t>
      </w:r>
      <w:proofErr w:type="gramEnd"/>
      <w:r w:rsidRPr="00DF5D9E">
        <w:rPr>
          <w:rFonts w:ascii="Arial" w:hAnsi="Arial" w:cs="Arial"/>
          <w:sz w:val="20"/>
          <w:szCs w:val="20"/>
          <w:lang w:val="ru-RU"/>
        </w:rPr>
        <w:t xml:space="preserve">осле </w:t>
      </w:r>
      <w:r w:rsidRPr="00DF5D9E">
        <w:rPr>
          <w:rStyle w:val="115pt0pt"/>
          <w:rFonts w:ascii="Arial" w:hAnsi="Arial" w:cs="Arial"/>
          <w:sz w:val="20"/>
          <w:szCs w:val="20"/>
        </w:rPr>
        <w:t xml:space="preserve">окончания </w:t>
      </w:r>
      <w:r w:rsidRPr="00DF5D9E">
        <w:rPr>
          <w:rFonts w:ascii="Arial" w:hAnsi="Arial" w:cs="Arial"/>
          <w:sz w:val="20"/>
          <w:szCs w:val="20"/>
          <w:lang w:val="ru-RU"/>
        </w:rPr>
        <w:t>работы с зондом-грунтоносом все его поверхности должны быть очи</w:t>
      </w:r>
      <w:r w:rsidR="00C23561">
        <w:rPr>
          <w:rFonts w:ascii="Arial" w:hAnsi="Arial" w:cs="Arial"/>
          <w:sz w:val="20"/>
          <w:szCs w:val="20"/>
          <w:lang w:val="ru-RU"/>
        </w:rPr>
        <w:t>щ</w:t>
      </w:r>
      <w:r w:rsidRPr="00DF5D9E">
        <w:rPr>
          <w:rFonts w:ascii="Arial" w:hAnsi="Arial" w:cs="Arial"/>
          <w:sz w:val="20"/>
          <w:szCs w:val="20"/>
          <w:lang w:val="ru-RU"/>
        </w:rPr>
        <w:t>ены от грунта, а поверхности башмака 1 смазаны консистентной смазкой.</w:t>
      </w:r>
    </w:p>
    <w:p w:rsidR="00D24DE1" w:rsidRPr="00DF5D9E" w:rsidRDefault="00D24DE1" w:rsidP="00D24DE1">
      <w:pPr>
        <w:pStyle w:val="af7"/>
        <w:ind w:firstLine="708"/>
        <w:jc w:val="both"/>
        <w:rPr>
          <w:rFonts w:ascii="Arial" w:hAnsi="Arial" w:cs="Arial"/>
          <w:b/>
          <w:sz w:val="20"/>
          <w:szCs w:val="20"/>
          <w:lang w:val="ru-RU"/>
        </w:rPr>
      </w:pPr>
      <w:r>
        <w:rPr>
          <w:rFonts w:ascii="Arial" w:hAnsi="Arial" w:cs="Arial"/>
          <w:sz w:val="20"/>
          <w:szCs w:val="20"/>
          <w:lang w:val="ru-RU"/>
        </w:rPr>
        <w:t>6</w:t>
      </w:r>
      <w:r w:rsidRPr="00DF5D9E">
        <w:rPr>
          <w:rFonts w:ascii="Arial" w:hAnsi="Arial" w:cs="Arial"/>
          <w:sz w:val="20"/>
          <w:szCs w:val="20"/>
          <w:lang w:val="ru-RU"/>
        </w:rPr>
        <w:t>.2</w:t>
      </w:r>
      <w:proofErr w:type="gramStart"/>
      <w:r w:rsidRPr="00DF5D9E">
        <w:rPr>
          <w:rFonts w:ascii="Arial" w:hAnsi="Arial" w:cs="Arial"/>
          <w:sz w:val="20"/>
          <w:szCs w:val="20"/>
          <w:lang w:val="ru-RU"/>
        </w:rPr>
        <w:t xml:space="preserve"> П</w:t>
      </w:r>
      <w:proofErr w:type="gramEnd"/>
      <w:r w:rsidRPr="00DF5D9E">
        <w:rPr>
          <w:rFonts w:ascii="Arial" w:hAnsi="Arial" w:cs="Arial"/>
          <w:sz w:val="20"/>
          <w:szCs w:val="20"/>
          <w:lang w:val="ru-RU"/>
        </w:rPr>
        <w:t>ри хранении и транспортировке зонда-грунтоноса его башмак 1 должен быть защищен от механических повреждений, влаги и грязи</w:t>
      </w:r>
      <w:r w:rsidRPr="00DF5D9E">
        <w:rPr>
          <w:rFonts w:ascii="Arial" w:hAnsi="Arial" w:cs="Arial"/>
          <w:b/>
          <w:sz w:val="20"/>
          <w:szCs w:val="20"/>
          <w:lang w:val="ru-RU"/>
        </w:rPr>
        <w:t>.</w:t>
      </w:r>
    </w:p>
    <w:p w:rsidR="00D24DE1" w:rsidRPr="00DF5D9E" w:rsidRDefault="00D24DE1" w:rsidP="00D24DE1">
      <w:pPr>
        <w:tabs>
          <w:tab w:val="left" w:pos="0"/>
          <w:tab w:val="left" w:pos="284"/>
          <w:tab w:val="left" w:pos="1756"/>
        </w:tabs>
        <w:ind w:firstLine="709"/>
        <w:jc w:val="both"/>
        <w:rPr>
          <w:rFonts w:ascii="Arial" w:hAnsi="Arial" w:cs="Arial"/>
          <w:sz w:val="20"/>
          <w:szCs w:val="20"/>
          <w:lang w:val="ru-RU"/>
        </w:rPr>
      </w:pPr>
      <w:r>
        <w:rPr>
          <w:rFonts w:ascii="Arial" w:hAnsi="Arial" w:cs="Arial"/>
          <w:sz w:val="20"/>
          <w:szCs w:val="20"/>
          <w:lang w:val="ru-RU"/>
        </w:rPr>
        <w:t>6</w:t>
      </w:r>
      <w:r w:rsidRPr="00DF5D9E">
        <w:rPr>
          <w:rFonts w:ascii="Arial" w:hAnsi="Arial" w:cs="Arial"/>
          <w:sz w:val="20"/>
          <w:szCs w:val="20"/>
          <w:lang w:val="ru-RU"/>
        </w:rPr>
        <w:t>.3</w:t>
      </w:r>
      <w:proofErr w:type="gramStart"/>
      <w:r w:rsidRPr="00DF5D9E">
        <w:rPr>
          <w:rFonts w:ascii="Arial" w:hAnsi="Arial" w:cs="Arial"/>
          <w:sz w:val="20"/>
          <w:szCs w:val="20"/>
          <w:lang w:val="ru-RU"/>
        </w:rPr>
        <w:t xml:space="preserve"> Д</w:t>
      </w:r>
      <w:proofErr w:type="gramEnd"/>
      <w:r w:rsidRPr="00DF5D9E">
        <w:rPr>
          <w:rFonts w:ascii="Arial" w:hAnsi="Arial" w:cs="Arial"/>
          <w:sz w:val="20"/>
          <w:szCs w:val="20"/>
          <w:lang w:val="ru-RU"/>
        </w:rPr>
        <w:t>ля надежной работы зонда-грунтоноса необходимо следить за состоянием режущего лезвия</w:t>
      </w:r>
      <w:r>
        <w:rPr>
          <w:rFonts w:ascii="Arial" w:hAnsi="Arial" w:cs="Arial"/>
          <w:sz w:val="20"/>
          <w:szCs w:val="20"/>
          <w:lang w:val="ru-RU"/>
        </w:rPr>
        <w:t xml:space="preserve"> </w:t>
      </w:r>
      <w:r w:rsidRPr="00DF5D9E">
        <w:rPr>
          <w:rFonts w:ascii="Arial" w:hAnsi="Arial" w:cs="Arial"/>
          <w:sz w:val="20"/>
          <w:szCs w:val="20"/>
          <w:lang w:val="ru-RU"/>
        </w:rPr>
        <w:t xml:space="preserve"> и за состоянием и формой входного отверстия башмака 1:</w:t>
      </w:r>
    </w:p>
    <w:p w:rsidR="00D24DE1" w:rsidRPr="00DF5D9E" w:rsidRDefault="00D24DE1" w:rsidP="00D24DE1">
      <w:pPr>
        <w:tabs>
          <w:tab w:val="left" w:pos="0"/>
          <w:tab w:val="left" w:pos="284"/>
          <w:tab w:val="left" w:pos="2082"/>
        </w:tabs>
        <w:ind w:firstLine="709"/>
        <w:jc w:val="both"/>
        <w:rPr>
          <w:rFonts w:ascii="Arial" w:hAnsi="Arial" w:cs="Arial"/>
          <w:sz w:val="20"/>
          <w:szCs w:val="20"/>
          <w:lang w:val="ru-RU"/>
        </w:rPr>
      </w:pPr>
      <w:r w:rsidRPr="00DF5D9E">
        <w:rPr>
          <w:rFonts w:ascii="Arial" w:hAnsi="Arial" w:cs="Arial"/>
          <w:sz w:val="20"/>
          <w:szCs w:val="20"/>
          <w:lang w:val="ru-RU"/>
        </w:rPr>
        <w:t>- режущее лезвие башмака 1 должно быть всегда заостренным. Вмятины на режущем лезвии не допускаются;</w:t>
      </w:r>
    </w:p>
    <w:p w:rsidR="00D24DE1" w:rsidRPr="00DF5D9E" w:rsidRDefault="00D24DE1" w:rsidP="00D24DE1">
      <w:pPr>
        <w:tabs>
          <w:tab w:val="left" w:pos="0"/>
          <w:tab w:val="left" w:pos="284"/>
          <w:tab w:val="left" w:pos="2078"/>
        </w:tabs>
        <w:ind w:firstLine="709"/>
        <w:jc w:val="both"/>
        <w:rPr>
          <w:rFonts w:ascii="Arial" w:hAnsi="Arial" w:cs="Arial"/>
          <w:sz w:val="20"/>
          <w:szCs w:val="20"/>
          <w:lang w:val="ru-RU"/>
        </w:rPr>
      </w:pPr>
      <w:r w:rsidRPr="00DF5D9E">
        <w:rPr>
          <w:rFonts w:ascii="Arial" w:hAnsi="Arial" w:cs="Arial"/>
          <w:sz w:val="20"/>
          <w:szCs w:val="20"/>
          <w:lang w:val="ru-RU"/>
        </w:rPr>
        <w:t>- отклонение входного отверстия башмака 1 от цилиндрической формы не допускается;</w:t>
      </w:r>
    </w:p>
    <w:p w:rsidR="00D24DE1" w:rsidRPr="00DF5D9E" w:rsidRDefault="00D24DE1" w:rsidP="00D24DE1">
      <w:pPr>
        <w:tabs>
          <w:tab w:val="left" w:pos="0"/>
          <w:tab w:val="left" w:pos="284"/>
        </w:tabs>
        <w:jc w:val="both"/>
        <w:rPr>
          <w:rFonts w:ascii="Arial" w:hAnsi="Arial" w:cs="Arial"/>
          <w:sz w:val="20"/>
          <w:szCs w:val="20"/>
          <w:lang w:val="ru-RU"/>
        </w:rPr>
      </w:pPr>
      <w:r w:rsidRPr="00DF5D9E">
        <w:rPr>
          <w:rFonts w:ascii="Arial" w:hAnsi="Arial" w:cs="Arial"/>
          <w:sz w:val="20"/>
          <w:szCs w:val="20"/>
          <w:lang w:val="ru-RU"/>
        </w:rPr>
        <w:tab/>
      </w:r>
      <w:r w:rsidRPr="00DF5D9E">
        <w:rPr>
          <w:rFonts w:ascii="Arial" w:hAnsi="Arial" w:cs="Arial"/>
          <w:sz w:val="20"/>
          <w:szCs w:val="20"/>
          <w:lang w:val="ru-RU"/>
        </w:rPr>
        <w:tab/>
        <w:t>- поверхность входного отверстия башмака 1 не должна иметь следов коррозии, раковин и царапин.</w:t>
      </w:r>
    </w:p>
    <w:p w:rsidR="00D24DE1" w:rsidRDefault="00D24DE1" w:rsidP="00D24DE1">
      <w:pPr>
        <w:pStyle w:val="af7"/>
        <w:jc w:val="both"/>
        <w:rPr>
          <w:rFonts w:ascii="Arial" w:hAnsi="Arial" w:cs="Arial"/>
          <w:sz w:val="20"/>
          <w:szCs w:val="20"/>
          <w:lang w:val="ru-RU"/>
        </w:rPr>
      </w:pPr>
      <w:r w:rsidRPr="00DF5D9E">
        <w:rPr>
          <w:rFonts w:ascii="Arial" w:hAnsi="Arial" w:cs="Arial"/>
          <w:sz w:val="20"/>
          <w:szCs w:val="20"/>
          <w:lang w:val="ru-RU"/>
        </w:rPr>
        <w:tab/>
      </w:r>
    </w:p>
    <w:p w:rsidR="00D24DE1" w:rsidRDefault="00D24DE1" w:rsidP="00D24DE1">
      <w:pPr>
        <w:pStyle w:val="af7"/>
        <w:jc w:val="both"/>
        <w:rPr>
          <w:rFonts w:ascii="Arial" w:hAnsi="Arial" w:cs="Arial"/>
          <w:sz w:val="20"/>
          <w:szCs w:val="20"/>
          <w:lang w:val="ru-RU"/>
        </w:rPr>
      </w:pPr>
    </w:p>
    <w:p w:rsidR="00D24DE1" w:rsidRDefault="00D24DE1" w:rsidP="00D24DE1">
      <w:pPr>
        <w:pStyle w:val="af7"/>
        <w:jc w:val="both"/>
        <w:rPr>
          <w:rFonts w:ascii="Arial" w:hAnsi="Arial" w:cs="Arial"/>
          <w:sz w:val="20"/>
          <w:szCs w:val="20"/>
          <w:lang w:val="ru-RU"/>
        </w:rPr>
      </w:pPr>
    </w:p>
    <w:p w:rsidR="00D24DE1" w:rsidRDefault="00D24DE1" w:rsidP="00D24DE1">
      <w:pPr>
        <w:pStyle w:val="af7"/>
        <w:jc w:val="both"/>
        <w:rPr>
          <w:rFonts w:ascii="Arial" w:hAnsi="Arial" w:cs="Arial"/>
          <w:sz w:val="20"/>
          <w:szCs w:val="20"/>
          <w:lang w:val="ru-RU"/>
        </w:rPr>
      </w:pPr>
    </w:p>
    <w:p w:rsidR="00D24DE1" w:rsidRDefault="00D24DE1" w:rsidP="00D24DE1">
      <w:pPr>
        <w:pStyle w:val="af7"/>
        <w:jc w:val="both"/>
        <w:rPr>
          <w:rFonts w:ascii="Arial" w:hAnsi="Arial" w:cs="Arial"/>
          <w:sz w:val="20"/>
          <w:szCs w:val="20"/>
          <w:lang w:val="ru-RU"/>
        </w:rPr>
      </w:pPr>
    </w:p>
    <w:p w:rsidR="00D24DE1" w:rsidRDefault="00D24DE1" w:rsidP="00D24DE1">
      <w:pPr>
        <w:pStyle w:val="af7"/>
        <w:jc w:val="both"/>
        <w:rPr>
          <w:rFonts w:ascii="Arial" w:hAnsi="Arial" w:cs="Arial"/>
          <w:sz w:val="20"/>
          <w:szCs w:val="20"/>
          <w:lang w:val="ru-RU"/>
        </w:rPr>
      </w:pPr>
    </w:p>
    <w:p w:rsidR="00D24DE1" w:rsidRDefault="00D24DE1" w:rsidP="00D24DE1">
      <w:pPr>
        <w:pStyle w:val="af7"/>
        <w:jc w:val="both"/>
        <w:rPr>
          <w:rFonts w:ascii="Arial" w:hAnsi="Arial" w:cs="Arial"/>
          <w:sz w:val="20"/>
          <w:szCs w:val="20"/>
          <w:lang w:val="ru-RU"/>
        </w:rPr>
      </w:pPr>
    </w:p>
    <w:p w:rsidR="00D24DE1" w:rsidRDefault="00D24DE1" w:rsidP="00D24DE1">
      <w:pPr>
        <w:pStyle w:val="af7"/>
        <w:jc w:val="both"/>
        <w:rPr>
          <w:rFonts w:ascii="Arial" w:hAnsi="Arial" w:cs="Arial"/>
          <w:sz w:val="20"/>
          <w:szCs w:val="20"/>
          <w:lang w:val="ru-RU"/>
        </w:rPr>
      </w:pPr>
    </w:p>
    <w:p w:rsidR="00D24DE1" w:rsidRDefault="00D24DE1" w:rsidP="00D24DE1">
      <w:pPr>
        <w:pStyle w:val="af7"/>
        <w:jc w:val="both"/>
        <w:rPr>
          <w:rFonts w:ascii="Arial" w:hAnsi="Arial" w:cs="Arial"/>
          <w:sz w:val="20"/>
          <w:szCs w:val="20"/>
          <w:lang w:val="ru-RU"/>
        </w:rPr>
      </w:pPr>
    </w:p>
    <w:p w:rsidR="00D24DE1" w:rsidRDefault="00D24DE1" w:rsidP="00D24DE1">
      <w:pPr>
        <w:pStyle w:val="af7"/>
        <w:jc w:val="both"/>
        <w:rPr>
          <w:rFonts w:ascii="Arial" w:hAnsi="Arial" w:cs="Arial"/>
          <w:sz w:val="20"/>
          <w:szCs w:val="20"/>
          <w:lang w:val="ru-RU"/>
        </w:rPr>
      </w:pPr>
    </w:p>
    <w:p w:rsidR="00D24DE1" w:rsidRDefault="00D24DE1" w:rsidP="00D24DE1">
      <w:pPr>
        <w:pStyle w:val="af7"/>
        <w:jc w:val="both"/>
        <w:rPr>
          <w:rFonts w:ascii="Arial" w:hAnsi="Arial" w:cs="Arial"/>
          <w:sz w:val="20"/>
          <w:szCs w:val="20"/>
          <w:lang w:val="ru-RU"/>
        </w:rPr>
      </w:pPr>
    </w:p>
    <w:p w:rsidR="00D24DE1" w:rsidRDefault="00D24DE1" w:rsidP="00D24DE1">
      <w:pPr>
        <w:pStyle w:val="af7"/>
        <w:jc w:val="both"/>
        <w:rPr>
          <w:rFonts w:ascii="Arial" w:hAnsi="Arial" w:cs="Arial"/>
          <w:sz w:val="20"/>
          <w:szCs w:val="20"/>
          <w:lang w:val="ru-RU"/>
        </w:rPr>
      </w:pPr>
    </w:p>
    <w:p w:rsidR="00D24DE1" w:rsidRDefault="00D24DE1" w:rsidP="00D24DE1">
      <w:pPr>
        <w:pStyle w:val="af7"/>
        <w:jc w:val="both"/>
        <w:rPr>
          <w:rFonts w:ascii="Arial" w:hAnsi="Arial" w:cs="Arial"/>
          <w:sz w:val="20"/>
          <w:szCs w:val="20"/>
          <w:lang w:val="ru-RU"/>
        </w:rPr>
      </w:pPr>
    </w:p>
    <w:p w:rsidR="00D24DE1" w:rsidRDefault="00D24DE1" w:rsidP="00D24DE1">
      <w:pPr>
        <w:pStyle w:val="af7"/>
        <w:jc w:val="both"/>
        <w:rPr>
          <w:rFonts w:ascii="Arial" w:hAnsi="Arial" w:cs="Arial"/>
          <w:sz w:val="20"/>
          <w:szCs w:val="20"/>
          <w:lang w:val="ru-RU"/>
        </w:rPr>
      </w:pPr>
    </w:p>
    <w:p w:rsidR="00D24DE1" w:rsidRDefault="00D24DE1" w:rsidP="00D24DE1">
      <w:pPr>
        <w:pStyle w:val="af7"/>
        <w:jc w:val="both"/>
        <w:rPr>
          <w:rFonts w:ascii="Arial" w:hAnsi="Arial" w:cs="Arial"/>
          <w:sz w:val="20"/>
          <w:szCs w:val="20"/>
          <w:lang w:val="ru-RU"/>
        </w:rPr>
      </w:pPr>
    </w:p>
    <w:p w:rsidR="00D24DE1" w:rsidRDefault="00D24DE1" w:rsidP="00D24DE1">
      <w:pPr>
        <w:pStyle w:val="af7"/>
        <w:jc w:val="both"/>
        <w:rPr>
          <w:rFonts w:ascii="Arial" w:hAnsi="Arial" w:cs="Arial"/>
          <w:sz w:val="20"/>
          <w:szCs w:val="20"/>
          <w:lang w:val="ru-RU"/>
        </w:rPr>
      </w:pPr>
    </w:p>
    <w:p w:rsidR="00D24DE1" w:rsidRDefault="00D24DE1" w:rsidP="00D24DE1">
      <w:pPr>
        <w:pStyle w:val="af7"/>
        <w:jc w:val="both"/>
        <w:rPr>
          <w:rFonts w:ascii="Arial" w:hAnsi="Arial" w:cs="Arial"/>
          <w:sz w:val="20"/>
          <w:szCs w:val="20"/>
          <w:lang w:val="ru-RU"/>
        </w:rPr>
      </w:pPr>
    </w:p>
    <w:p w:rsidR="00D24DE1" w:rsidRDefault="00D24DE1" w:rsidP="00D24DE1">
      <w:pPr>
        <w:pStyle w:val="af7"/>
        <w:jc w:val="both"/>
        <w:rPr>
          <w:rFonts w:ascii="Arial" w:hAnsi="Arial" w:cs="Arial"/>
          <w:sz w:val="20"/>
          <w:szCs w:val="20"/>
          <w:lang w:val="ru-RU"/>
        </w:rPr>
      </w:pPr>
    </w:p>
    <w:p w:rsidR="00D24DE1" w:rsidRDefault="00D24DE1" w:rsidP="00D24DE1">
      <w:pPr>
        <w:pStyle w:val="af7"/>
        <w:jc w:val="both"/>
        <w:rPr>
          <w:rFonts w:ascii="Arial" w:hAnsi="Arial" w:cs="Arial"/>
          <w:sz w:val="20"/>
          <w:szCs w:val="20"/>
          <w:lang w:val="ru-RU"/>
        </w:rPr>
      </w:pPr>
    </w:p>
    <w:p w:rsidR="00D24DE1" w:rsidRDefault="00D24DE1" w:rsidP="00D24DE1">
      <w:pPr>
        <w:pStyle w:val="af7"/>
        <w:jc w:val="both"/>
        <w:rPr>
          <w:rFonts w:ascii="Arial" w:hAnsi="Arial" w:cs="Arial"/>
          <w:sz w:val="20"/>
          <w:szCs w:val="20"/>
          <w:lang w:val="ru-RU"/>
        </w:rPr>
      </w:pPr>
    </w:p>
    <w:p w:rsidR="00D24DE1" w:rsidRDefault="00D24DE1" w:rsidP="00D24DE1">
      <w:pPr>
        <w:pStyle w:val="af7"/>
        <w:jc w:val="both"/>
        <w:rPr>
          <w:rFonts w:ascii="Arial" w:hAnsi="Arial" w:cs="Arial"/>
          <w:sz w:val="20"/>
          <w:szCs w:val="20"/>
          <w:lang w:val="ru-RU"/>
        </w:rPr>
      </w:pPr>
    </w:p>
    <w:p w:rsidR="00D24DE1" w:rsidRDefault="00D24DE1" w:rsidP="00D24DE1">
      <w:pPr>
        <w:pStyle w:val="af7"/>
        <w:jc w:val="both"/>
        <w:rPr>
          <w:rFonts w:ascii="Arial" w:hAnsi="Arial" w:cs="Arial"/>
          <w:sz w:val="20"/>
          <w:szCs w:val="20"/>
          <w:lang w:val="ru-RU"/>
        </w:rPr>
      </w:pPr>
    </w:p>
    <w:p w:rsidR="00D24DE1" w:rsidRDefault="00D24DE1" w:rsidP="00D24DE1">
      <w:pPr>
        <w:pStyle w:val="af7"/>
        <w:jc w:val="both"/>
        <w:rPr>
          <w:rFonts w:ascii="Arial" w:hAnsi="Arial" w:cs="Arial"/>
          <w:sz w:val="20"/>
          <w:szCs w:val="20"/>
          <w:lang w:val="ru-RU"/>
        </w:rPr>
      </w:pPr>
    </w:p>
    <w:p w:rsidR="00D24DE1" w:rsidRDefault="00D24DE1" w:rsidP="00D24DE1">
      <w:pPr>
        <w:pStyle w:val="af7"/>
        <w:jc w:val="both"/>
        <w:rPr>
          <w:rFonts w:ascii="Arial" w:hAnsi="Arial" w:cs="Arial"/>
          <w:sz w:val="20"/>
          <w:szCs w:val="20"/>
          <w:lang w:val="ru-RU"/>
        </w:rPr>
      </w:pPr>
    </w:p>
    <w:p w:rsidR="00D24DE1" w:rsidRDefault="00D24DE1" w:rsidP="00D24DE1">
      <w:pPr>
        <w:pStyle w:val="af7"/>
        <w:jc w:val="both"/>
        <w:rPr>
          <w:rFonts w:ascii="Arial" w:hAnsi="Arial" w:cs="Arial"/>
          <w:sz w:val="20"/>
          <w:szCs w:val="20"/>
          <w:lang w:val="ru-RU"/>
        </w:rPr>
      </w:pPr>
    </w:p>
    <w:p w:rsidR="00D24DE1" w:rsidRDefault="00D24DE1" w:rsidP="00D24DE1">
      <w:pPr>
        <w:pStyle w:val="af7"/>
        <w:jc w:val="both"/>
        <w:rPr>
          <w:rFonts w:ascii="Arial" w:hAnsi="Arial" w:cs="Arial"/>
          <w:sz w:val="20"/>
          <w:szCs w:val="20"/>
          <w:lang w:val="ru-RU"/>
        </w:rPr>
      </w:pPr>
    </w:p>
    <w:p w:rsidR="00D24DE1" w:rsidRDefault="00D24DE1" w:rsidP="00D24DE1">
      <w:pPr>
        <w:pStyle w:val="af7"/>
        <w:jc w:val="both"/>
        <w:rPr>
          <w:rFonts w:ascii="Arial" w:hAnsi="Arial" w:cs="Arial"/>
          <w:sz w:val="20"/>
          <w:szCs w:val="20"/>
          <w:lang w:val="ru-RU"/>
        </w:rPr>
      </w:pPr>
    </w:p>
    <w:p w:rsidR="00D24DE1" w:rsidRDefault="00D24DE1" w:rsidP="00D24DE1">
      <w:pPr>
        <w:pStyle w:val="af7"/>
        <w:jc w:val="both"/>
        <w:rPr>
          <w:rFonts w:ascii="Arial" w:hAnsi="Arial" w:cs="Arial"/>
          <w:sz w:val="20"/>
          <w:szCs w:val="20"/>
          <w:lang w:val="ru-RU"/>
        </w:rPr>
      </w:pPr>
    </w:p>
    <w:p w:rsidR="00D24DE1" w:rsidRDefault="00D24DE1" w:rsidP="00D24DE1">
      <w:pPr>
        <w:pStyle w:val="af7"/>
        <w:jc w:val="both"/>
        <w:rPr>
          <w:rFonts w:ascii="Arial" w:hAnsi="Arial" w:cs="Arial"/>
          <w:sz w:val="20"/>
          <w:szCs w:val="20"/>
          <w:lang w:val="ru-RU"/>
        </w:rPr>
      </w:pPr>
    </w:p>
    <w:bookmarkEnd w:id="22"/>
    <w:bookmarkEnd w:id="23"/>
    <w:bookmarkEnd w:id="24"/>
    <w:bookmarkEnd w:id="25"/>
    <w:bookmarkEnd w:id="26"/>
    <w:p w:rsidR="00D24DE1" w:rsidRPr="00507E44" w:rsidRDefault="00D24DE1" w:rsidP="00D24DE1">
      <w:pPr>
        <w:pStyle w:val="af7"/>
        <w:jc w:val="center"/>
        <w:rPr>
          <w:rFonts w:ascii="Arial" w:hAnsi="Arial" w:cs="Arial"/>
          <w:b/>
          <w:szCs w:val="24"/>
          <w:lang w:val="ru-RU"/>
        </w:rPr>
      </w:pPr>
      <w:r w:rsidRPr="00507E44">
        <w:rPr>
          <w:rFonts w:ascii="Arial" w:hAnsi="Arial" w:cs="Arial"/>
          <w:b/>
          <w:szCs w:val="24"/>
          <w:lang w:val="ru-RU"/>
        </w:rPr>
        <w:t>Библиография</w:t>
      </w:r>
    </w:p>
    <w:p w:rsidR="00D24DE1" w:rsidRPr="00DF5D9E" w:rsidRDefault="00D24DE1" w:rsidP="00D24DE1">
      <w:pPr>
        <w:pStyle w:val="ac"/>
        <w:tabs>
          <w:tab w:val="left" w:pos="1168"/>
        </w:tabs>
        <w:spacing w:after="200"/>
        <w:ind w:left="0" w:firstLine="709"/>
        <w:jc w:val="both"/>
        <w:rPr>
          <w:rFonts w:ascii="Arial" w:hAnsi="Arial" w:cs="Arial"/>
          <w:sz w:val="20"/>
          <w:szCs w:val="20"/>
          <w:lang w:val="ru-RU"/>
        </w:rPr>
      </w:pPr>
    </w:p>
    <w:p w:rsidR="00D24DE1" w:rsidRPr="00DF5D9E" w:rsidRDefault="00D24DE1" w:rsidP="00D24DE1">
      <w:pPr>
        <w:pStyle w:val="ac"/>
        <w:tabs>
          <w:tab w:val="left" w:pos="1168"/>
        </w:tabs>
        <w:spacing w:after="200"/>
        <w:ind w:left="426" w:hanging="426"/>
        <w:jc w:val="both"/>
        <w:rPr>
          <w:rFonts w:ascii="Arial" w:hAnsi="Arial" w:cs="Arial"/>
          <w:sz w:val="20"/>
          <w:szCs w:val="20"/>
          <w:lang w:val="ru-RU"/>
        </w:rPr>
      </w:pPr>
      <w:r w:rsidRPr="00DF5D9E">
        <w:rPr>
          <w:rFonts w:ascii="Arial" w:hAnsi="Arial" w:cs="Arial"/>
          <w:sz w:val="20"/>
          <w:szCs w:val="20"/>
          <w:lang w:val="ru-RU"/>
        </w:rPr>
        <w:t xml:space="preserve">[1] Акинфиев С.А., </w:t>
      </w:r>
      <w:proofErr w:type="spellStart"/>
      <w:r w:rsidRPr="00DF5D9E">
        <w:rPr>
          <w:rFonts w:ascii="Arial" w:hAnsi="Arial" w:cs="Arial"/>
          <w:sz w:val="20"/>
          <w:szCs w:val="20"/>
          <w:lang w:val="ru-RU"/>
        </w:rPr>
        <w:t>Амарян</w:t>
      </w:r>
      <w:proofErr w:type="spellEnd"/>
      <w:r w:rsidRPr="00DF5D9E">
        <w:rPr>
          <w:rFonts w:ascii="Arial" w:hAnsi="Arial" w:cs="Arial"/>
          <w:sz w:val="20"/>
          <w:szCs w:val="20"/>
          <w:lang w:val="ru-RU"/>
        </w:rPr>
        <w:t xml:space="preserve"> Л.С., </w:t>
      </w:r>
      <w:proofErr w:type="spellStart"/>
      <w:r w:rsidRPr="00DF5D9E">
        <w:rPr>
          <w:rFonts w:ascii="Arial" w:hAnsi="Arial" w:cs="Arial"/>
          <w:sz w:val="20"/>
          <w:szCs w:val="20"/>
          <w:lang w:val="ru-RU"/>
        </w:rPr>
        <w:t>Трофименков</w:t>
      </w:r>
      <w:proofErr w:type="spellEnd"/>
      <w:r w:rsidRPr="00DF5D9E">
        <w:rPr>
          <w:rFonts w:ascii="Arial" w:hAnsi="Arial" w:cs="Arial"/>
          <w:sz w:val="20"/>
          <w:szCs w:val="20"/>
          <w:lang w:val="ru-RU"/>
        </w:rPr>
        <w:t xml:space="preserve"> Ю.Г. Проблемы совершенствования оборудования, приборов и организации инженерно-геологических изысканий // Теоретические и методические проблемы повышения качества и эффективности инженерно-геологических изысканий. Тема </w:t>
      </w:r>
      <w:r w:rsidRPr="00DF5D9E">
        <w:rPr>
          <w:rFonts w:ascii="Arial" w:hAnsi="Arial" w:cs="Arial"/>
          <w:sz w:val="20"/>
          <w:szCs w:val="20"/>
        </w:rPr>
        <w:t>V</w:t>
      </w:r>
      <w:r w:rsidRPr="00DF5D9E">
        <w:rPr>
          <w:rFonts w:ascii="Arial" w:hAnsi="Arial" w:cs="Arial"/>
          <w:sz w:val="20"/>
          <w:szCs w:val="20"/>
          <w:lang w:val="ru-RU"/>
        </w:rPr>
        <w:t xml:space="preserve">. Проблемы совершенствования оборудования, приборов и организации инженерно-геологических изысканий / Тезисы докладов Всесоюзной конференции, </w:t>
      </w:r>
      <w:proofErr w:type="gramStart"/>
      <w:r w:rsidRPr="00DF5D9E">
        <w:rPr>
          <w:rFonts w:ascii="Arial" w:hAnsi="Arial" w:cs="Arial"/>
          <w:sz w:val="20"/>
          <w:szCs w:val="20"/>
          <w:lang w:val="ru-RU"/>
        </w:rPr>
        <w:t>г</w:t>
      </w:r>
      <w:proofErr w:type="gramEnd"/>
      <w:r w:rsidRPr="00DF5D9E">
        <w:rPr>
          <w:rFonts w:ascii="Arial" w:hAnsi="Arial" w:cs="Arial"/>
          <w:sz w:val="20"/>
          <w:szCs w:val="20"/>
          <w:lang w:val="ru-RU"/>
        </w:rPr>
        <w:t>. Ростов-на-Дону. – 1980. – С. 3-21.</w:t>
      </w:r>
    </w:p>
    <w:p w:rsidR="00D24DE1" w:rsidRDefault="00D24DE1" w:rsidP="00D24DE1">
      <w:pPr>
        <w:pStyle w:val="ac"/>
        <w:tabs>
          <w:tab w:val="left" w:pos="1134"/>
        </w:tabs>
        <w:spacing w:after="200"/>
        <w:ind w:left="426" w:hanging="426"/>
        <w:jc w:val="both"/>
        <w:rPr>
          <w:rFonts w:ascii="Arial" w:hAnsi="Arial" w:cs="Arial"/>
          <w:sz w:val="20"/>
          <w:szCs w:val="20"/>
          <w:lang w:val="ru-RU"/>
        </w:rPr>
      </w:pPr>
      <w:r w:rsidRPr="00DF5D9E">
        <w:rPr>
          <w:rFonts w:ascii="Arial" w:hAnsi="Arial" w:cs="Arial"/>
          <w:sz w:val="20"/>
          <w:szCs w:val="20"/>
          <w:lang w:val="ru-RU"/>
        </w:rPr>
        <w:t>[</w:t>
      </w:r>
      <w:r>
        <w:rPr>
          <w:rFonts w:ascii="Arial" w:hAnsi="Arial" w:cs="Arial"/>
          <w:sz w:val="20"/>
          <w:szCs w:val="20"/>
          <w:lang w:val="ru-RU"/>
        </w:rPr>
        <w:t>2</w:t>
      </w:r>
      <w:r w:rsidRPr="00DF5D9E">
        <w:rPr>
          <w:rFonts w:ascii="Arial" w:hAnsi="Arial" w:cs="Arial"/>
          <w:sz w:val="20"/>
          <w:szCs w:val="20"/>
          <w:lang w:val="ru-RU"/>
        </w:rPr>
        <w:t xml:space="preserve">]  Малышев М.В., </w:t>
      </w:r>
      <w:proofErr w:type="spellStart"/>
      <w:r w:rsidRPr="00DF5D9E">
        <w:rPr>
          <w:rFonts w:ascii="Arial" w:hAnsi="Arial" w:cs="Arial"/>
          <w:sz w:val="20"/>
          <w:szCs w:val="20"/>
          <w:lang w:val="ru-RU"/>
        </w:rPr>
        <w:t>Амарян</w:t>
      </w:r>
      <w:proofErr w:type="spellEnd"/>
      <w:r w:rsidRPr="00DF5D9E">
        <w:rPr>
          <w:rFonts w:ascii="Arial" w:hAnsi="Arial" w:cs="Arial"/>
          <w:sz w:val="20"/>
          <w:szCs w:val="20"/>
          <w:lang w:val="ru-RU"/>
        </w:rPr>
        <w:t xml:space="preserve"> Л.С., Васильев А.В. Методика и техника отбора образцов связных грунтов // Основания, фундаменты и механика грунтов. – 1982, № 2. – С. 29-30.</w:t>
      </w:r>
    </w:p>
    <w:p w:rsidR="00D24DE1" w:rsidRPr="00552D95" w:rsidRDefault="00D24DE1" w:rsidP="00D24DE1">
      <w:pPr>
        <w:pStyle w:val="ac"/>
        <w:tabs>
          <w:tab w:val="left" w:pos="1134"/>
        </w:tabs>
        <w:spacing w:after="200"/>
        <w:ind w:left="426" w:hanging="426"/>
        <w:jc w:val="both"/>
        <w:rPr>
          <w:rFonts w:ascii="Arial" w:hAnsi="Arial" w:cs="Arial"/>
          <w:sz w:val="20"/>
          <w:szCs w:val="20"/>
          <w:lang w:val="ru-RU"/>
        </w:rPr>
      </w:pPr>
      <w:r w:rsidRPr="00552D95">
        <w:rPr>
          <w:rFonts w:ascii="Arial" w:hAnsi="Arial" w:cs="Arial"/>
          <w:sz w:val="20"/>
          <w:szCs w:val="20"/>
          <w:lang w:val="ru-RU"/>
        </w:rPr>
        <w:t>[3]  Денисенко В.В. Анализ методики и техники отбора монолитов грунтов // Научные труды Кубанского государственного технологического университета</w:t>
      </w:r>
      <w:r w:rsidRPr="00552D95">
        <w:rPr>
          <w:rStyle w:val="ae"/>
          <w:rFonts w:ascii="Arial" w:hAnsi="Arial" w:cs="Arial"/>
          <w:color w:val="auto"/>
          <w:sz w:val="20"/>
          <w:szCs w:val="20"/>
          <w:lang w:val="ru-RU"/>
        </w:rPr>
        <w:t xml:space="preserve">, </w:t>
      </w:r>
      <w:r w:rsidRPr="00552D95">
        <w:rPr>
          <w:rFonts w:ascii="Arial" w:hAnsi="Arial" w:cs="Arial"/>
          <w:sz w:val="20"/>
          <w:szCs w:val="20"/>
          <w:lang w:val="ru-RU"/>
        </w:rPr>
        <w:t xml:space="preserve">2015, № 5. – С. 154-174. – </w:t>
      </w:r>
      <w:r w:rsidRPr="00552D95">
        <w:rPr>
          <w:rFonts w:ascii="Arial" w:hAnsi="Arial" w:cs="Arial"/>
          <w:bCs/>
          <w:sz w:val="20"/>
          <w:szCs w:val="20"/>
        </w:rPr>
        <w:t>URL</w:t>
      </w:r>
      <w:r w:rsidRPr="00552D95">
        <w:rPr>
          <w:rFonts w:ascii="Arial" w:hAnsi="Arial" w:cs="Arial"/>
          <w:bCs/>
          <w:sz w:val="20"/>
          <w:szCs w:val="20"/>
          <w:lang w:val="ru-RU"/>
        </w:rPr>
        <w:t xml:space="preserve">: </w:t>
      </w:r>
      <w:r w:rsidRPr="00552D95">
        <w:rPr>
          <w:rFonts w:ascii="Arial" w:hAnsi="Arial" w:cs="Arial"/>
          <w:sz w:val="20"/>
          <w:szCs w:val="20"/>
        </w:rPr>
        <w:t>http</w:t>
      </w:r>
      <w:r w:rsidRPr="00552D95">
        <w:rPr>
          <w:rFonts w:ascii="Arial" w:hAnsi="Arial" w:cs="Arial"/>
          <w:sz w:val="20"/>
          <w:szCs w:val="20"/>
          <w:lang w:val="ru-RU"/>
        </w:rPr>
        <w:t>://</w:t>
      </w:r>
      <w:proofErr w:type="spellStart"/>
      <w:r w:rsidRPr="00552D95">
        <w:rPr>
          <w:rFonts w:ascii="Arial" w:hAnsi="Arial" w:cs="Arial"/>
          <w:sz w:val="20"/>
          <w:szCs w:val="20"/>
        </w:rPr>
        <w:t>ntk</w:t>
      </w:r>
      <w:proofErr w:type="spellEnd"/>
      <w:r w:rsidRPr="00552D95">
        <w:rPr>
          <w:rFonts w:ascii="Arial" w:hAnsi="Arial" w:cs="Arial"/>
          <w:sz w:val="20"/>
          <w:szCs w:val="20"/>
          <w:lang w:val="ru-RU"/>
        </w:rPr>
        <w:t>.</w:t>
      </w:r>
      <w:proofErr w:type="spellStart"/>
      <w:r w:rsidRPr="00552D95">
        <w:rPr>
          <w:rFonts w:ascii="Arial" w:hAnsi="Arial" w:cs="Arial"/>
          <w:sz w:val="20"/>
          <w:szCs w:val="20"/>
        </w:rPr>
        <w:t>kubstu</w:t>
      </w:r>
      <w:proofErr w:type="spellEnd"/>
      <w:r w:rsidRPr="00552D95">
        <w:rPr>
          <w:rFonts w:ascii="Arial" w:hAnsi="Arial" w:cs="Arial"/>
          <w:sz w:val="20"/>
          <w:szCs w:val="20"/>
          <w:lang w:val="ru-RU"/>
        </w:rPr>
        <w:t>.</w:t>
      </w:r>
      <w:proofErr w:type="spellStart"/>
      <w:r w:rsidRPr="00552D95">
        <w:rPr>
          <w:rFonts w:ascii="Arial" w:hAnsi="Arial" w:cs="Arial"/>
          <w:sz w:val="20"/>
          <w:szCs w:val="20"/>
        </w:rPr>
        <w:t>ru</w:t>
      </w:r>
      <w:proofErr w:type="spellEnd"/>
      <w:r w:rsidRPr="00552D95">
        <w:rPr>
          <w:rFonts w:ascii="Arial" w:hAnsi="Arial" w:cs="Arial"/>
          <w:sz w:val="20"/>
          <w:szCs w:val="20"/>
          <w:lang w:val="ru-RU"/>
        </w:rPr>
        <w:t>/</w:t>
      </w:r>
      <w:r w:rsidRPr="00552D95">
        <w:rPr>
          <w:rFonts w:ascii="Arial" w:hAnsi="Arial" w:cs="Arial"/>
          <w:sz w:val="20"/>
          <w:szCs w:val="20"/>
        </w:rPr>
        <w:t>file</w:t>
      </w:r>
      <w:r w:rsidRPr="00552D95">
        <w:rPr>
          <w:rFonts w:ascii="Arial" w:hAnsi="Arial" w:cs="Arial"/>
          <w:sz w:val="20"/>
          <w:szCs w:val="20"/>
          <w:lang w:val="ru-RU"/>
        </w:rPr>
        <w:t>/429.</w:t>
      </w:r>
    </w:p>
    <w:p w:rsidR="00D24DE1" w:rsidRPr="00DF5D9E" w:rsidRDefault="00D24DE1" w:rsidP="00D24DE1">
      <w:pPr>
        <w:pStyle w:val="ac"/>
        <w:tabs>
          <w:tab w:val="left" w:pos="1134"/>
        </w:tabs>
        <w:spacing w:after="200"/>
        <w:ind w:left="426" w:hanging="426"/>
        <w:jc w:val="both"/>
        <w:rPr>
          <w:rFonts w:ascii="Arial" w:hAnsi="Arial" w:cs="Arial"/>
          <w:sz w:val="20"/>
          <w:szCs w:val="20"/>
          <w:lang w:val="ru-RU"/>
        </w:rPr>
      </w:pPr>
      <w:r w:rsidRPr="00DF5D9E">
        <w:rPr>
          <w:rFonts w:ascii="Arial" w:hAnsi="Arial" w:cs="Arial"/>
          <w:sz w:val="20"/>
          <w:szCs w:val="20"/>
          <w:lang w:val="ru-RU"/>
        </w:rPr>
        <w:t>[</w:t>
      </w:r>
      <w:r>
        <w:rPr>
          <w:rFonts w:ascii="Arial" w:hAnsi="Arial" w:cs="Arial"/>
          <w:sz w:val="20"/>
          <w:szCs w:val="20"/>
          <w:lang w:val="ru-RU"/>
        </w:rPr>
        <w:t>4</w:t>
      </w:r>
      <w:r w:rsidRPr="00DF5D9E">
        <w:rPr>
          <w:rFonts w:ascii="Arial" w:hAnsi="Arial" w:cs="Arial"/>
          <w:sz w:val="20"/>
          <w:szCs w:val="20"/>
          <w:lang w:val="ru-RU"/>
        </w:rPr>
        <w:t xml:space="preserve">]  Краснопольская Н.А. К вопросу об отборе проб макропористых лессовидных грунтов грунтоносом // Работы кафедры строительной конструкции / Труды Новочеркасского политехнического </w:t>
      </w:r>
      <w:proofErr w:type="spellStart"/>
      <w:r w:rsidRPr="00DF5D9E">
        <w:rPr>
          <w:rFonts w:ascii="Arial" w:hAnsi="Arial" w:cs="Arial"/>
          <w:sz w:val="20"/>
          <w:szCs w:val="20"/>
          <w:lang w:val="ru-RU"/>
        </w:rPr>
        <w:t>ин-та</w:t>
      </w:r>
      <w:proofErr w:type="spellEnd"/>
      <w:r w:rsidRPr="00DF5D9E">
        <w:rPr>
          <w:rFonts w:ascii="Arial" w:hAnsi="Arial" w:cs="Arial"/>
          <w:sz w:val="20"/>
          <w:szCs w:val="20"/>
          <w:lang w:val="ru-RU"/>
        </w:rPr>
        <w:t xml:space="preserve">, том 147. – Новочеркасск, 1963. – </w:t>
      </w:r>
      <w:r w:rsidRPr="00DF5D9E">
        <w:rPr>
          <w:rFonts w:ascii="Arial" w:hAnsi="Arial" w:cs="Arial"/>
          <w:sz w:val="20"/>
          <w:szCs w:val="20"/>
        </w:rPr>
        <w:t>C</w:t>
      </w:r>
      <w:r w:rsidRPr="00DF5D9E">
        <w:rPr>
          <w:rFonts w:ascii="Arial" w:hAnsi="Arial" w:cs="Arial"/>
          <w:sz w:val="20"/>
          <w:szCs w:val="20"/>
          <w:lang w:val="ru-RU"/>
        </w:rPr>
        <w:t>. 61-66.</w:t>
      </w:r>
    </w:p>
    <w:p w:rsidR="00D24DE1" w:rsidRPr="00DF5D9E" w:rsidRDefault="00D24DE1" w:rsidP="00D24DE1">
      <w:pPr>
        <w:pStyle w:val="ac"/>
        <w:tabs>
          <w:tab w:val="left" w:pos="1134"/>
        </w:tabs>
        <w:spacing w:after="200"/>
        <w:ind w:left="426" w:hanging="426"/>
        <w:jc w:val="both"/>
        <w:rPr>
          <w:rFonts w:ascii="Arial" w:hAnsi="Arial" w:cs="Arial"/>
          <w:sz w:val="20"/>
          <w:szCs w:val="20"/>
          <w:lang w:val="ru-RU"/>
        </w:rPr>
      </w:pPr>
      <w:r>
        <w:rPr>
          <w:rFonts w:ascii="Arial" w:hAnsi="Arial" w:cs="Arial"/>
          <w:sz w:val="20"/>
          <w:szCs w:val="20"/>
          <w:lang w:val="ru-RU"/>
        </w:rPr>
        <w:t>[5</w:t>
      </w:r>
      <w:r w:rsidRPr="00DF5D9E">
        <w:rPr>
          <w:rFonts w:ascii="Arial" w:hAnsi="Arial" w:cs="Arial"/>
          <w:sz w:val="20"/>
          <w:szCs w:val="20"/>
          <w:lang w:val="ru-RU"/>
        </w:rPr>
        <w:t xml:space="preserve">]  Материалы к совещанию по методике и технике отбора монолитов горных пород при инженерно-геологических исследованиях (Белгород, 31 мая-4 июня 1966 г.). – М.: Изд-во ВСЕГИНГЕО, 1966. – 160 </w:t>
      </w:r>
      <w:proofErr w:type="gramStart"/>
      <w:r w:rsidRPr="00DF5D9E">
        <w:rPr>
          <w:rFonts w:ascii="Arial" w:hAnsi="Arial" w:cs="Arial"/>
          <w:sz w:val="20"/>
          <w:szCs w:val="20"/>
          <w:lang w:val="ru-RU"/>
        </w:rPr>
        <w:t>с</w:t>
      </w:r>
      <w:proofErr w:type="gramEnd"/>
      <w:r w:rsidRPr="00DF5D9E">
        <w:rPr>
          <w:rFonts w:ascii="Arial" w:hAnsi="Arial" w:cs="Arial"/>
          <w:sz w:val="20"/>
          <w:szCs w:val="20"/>
          <w:lang w:val="ru-RU"/>
        </w:rPr>
        <w:t>.</w:t>
      </w:r>
    </w:p>
    <w:p w:rsidR="00D24DE1" w:rsidRPr="00DF5D9E" w:rsidRDefault="00D24DE1" w:rsidP="00D24DE1">
      <w:pPr>
        <w:pStyle w:val="ac"/>
        <w:tabs>
          <w:tab w:val="left" w:pos="1134"/>
        </w:tabs>
        <w:spacing w:after="200"/>
        <w:ind w:left="426" w:hanging="426"/>
        <w:jc w:val="both"/>
        <w:rPr>
          <w:rFonts w:ascii="Arial" w:hAnsi="Arial" w:cs="Arial"/>
          <w:sz w:val="20"/>
          <w:szCs w:val="20"/>
          <w:lang w:val="ru-RU"/>
        </w:rPr>
      </w:pPr>
      <w:r>
        <w:rPr>
          <w:rFonts w:ascii="Arial" w:hAnsi="Arial" w:cs="Arial"/>
          <w:sz w:val="20"/>
          <w:szCs w:val="20"/>
          <w:lang w:val="ru-RU"/>
        </w:rPr>
        <w:t>[6</w:t>
      </w:r>
      <w:r w:rsidRPr="00DF5D9E">
        <w:rPr>
          <w:rFonts w:ascii="Arial" w:hAnsi="Arial" w:cs="Arial"/>
          <w:sz w:val="20"/>
          <w:szCs w:val="20"/>
          <w:lang w:val="ru-RU"/>
        </w:rPr>
        <w:t xml:space="preserve">]  </w:t>
      </w:r>
      <w:r>
        <w:rPr>
          <w:rFonts w:ascii="Arial" w:hAnsi="Arial" w:cs="Arial"/>
          <w:sz w:val="6"/>
          <w:szCs w:val="6"/>
          <w:lang w:val="ru-RU"/>
        </w:rPr>
        <w:t xml:space="preserve"> </w:t>
      </w:r>
      <w:r w:rsidRPr="00DF5D9E">
        <w:rPr>
          <w:rFonts w:ascii="Arial" w:hAnsi="Arial" w:cs="Arial"/>
          <w:sz w:val="20"/>
          <w:szCs w:val="20"/>
          <w:lang w:val="ru-RU"/>
        </w:rPr>
        <w:t xml:space="preserve">Васильев А.В. Отбор проб горных пород при инженерно-геологических исследованиях. – М.: Недра, 1970. – 72 </w:t>
      </w:r>
      <w:proofErr w:type="gramStart"/>
      <w:r w:rsidRPr="00DF5D9E">
        <w:rPr>
          <w:rFonts w:ascii="Arial" w:hAnsi="Arial" w:cs="Arial"/>
          <w:sz w:val="20"/>
          <w:szCs w:val="20"/>
          <w:lang w:val="ru-RU"/>
        </w:rPr>
        <w:t>с</w:t>
      </w:r>
      <w:proofErr w:type="gramEnd"/>
      <w:r w:rsidRPr="00DF5D9E">
        <w:rPr>
          <w:rFonts w:ascii="Arial" w:hAnsi="Arial" w:cs="Arial"/>
          <w:sz w:val="20"/>
          <w:szCs w:val="20"/>
          <w:lang w:val="ru-RU"/>
        </w:rPr>
        <w:t>.</w:t>
      </w:r>
    </w:p>
    <w:p w:rsidR="00D24DE1" w:rsidRPr="00DF5D9E" w:rsidRDefault="00D24DE1" w:rsidP="00D24DE1">
      <w:pPr>
        <w:pStyle w:val="ac"/>
        <w:tabs>
          <w:tab w:val="left" w:pos="1134"/>
        </w:tabs>
        <w:spacing w:after="200"/>
        <w:ind w:left="426" w:hanging="426"/>
        <w:jc w:val="both"/>
        <w:rPr>
          <w:rFonts w:ascii="Arial" w:hAnsi="Arial" w:cs="Arial"/>
          <w:sz w:val="20"/>
          <w:szCs w:val="20"/>
          <w:lang w:val="ru-RU"/>
        </w:rPr>
      </w:pPr>
      <w:r>
        <w:rPr>
          <w:rFonts w:ascii="Arial" w:hAnsi="Arial" w:cs="Arial"/>
          <w:sz w:val="20"/>
          <w:szCs w:val="20"/>
          <w:lang w:val="ru-RU"/>
        </w:rPr>
        <w:t>[7</w:t>
      </w:r>
      <w:r w:rsidRPr="00DF5D9E">
        <w:rPr>
          <w:rFonts w:ascii="Arial" w:hAnsi="Arial" w:cs="Arial"/>
          <w:sz w:val="20"/>
          <w:szCs w:val="20"/>
          <w:lang w:val="ru-RU"/>
        </w:rPr>
        <w:t xml:space="preserve">] Основные методические положения по отбору инженерно-геологических проб горных пород (Утверждены протоколом 19-го заседания Постоянной комиссии СЭВ по геологии, 6-12 октября 1970 г., г. Стары </w:t>
      </w:r>
      <w:proofErr w:type="spellStart"/>
      <w:r w:rsidRPr="00DF5D9E">
        <w:rPr>
          <w:rFonts w:ascii="Arial" w:hAnsi="Arial" w:cs="Arial"/>
          <w:sz w:val="20"/>
          <w:szCs w:val="20"/>
          <w:lang w:val="ru-RU"/>
        </w:rPr>
        <w:t>Смоковец</w:t>
      </w:r>
      <w:proofErr w:type="spellEnd"/>
      <w:r w:rsidRPr="00DF5D9E">
        <w:rPr>
          <w:rFonts w:ascii="Arial" w:hAnsi="Arial" w:cs="Arial"/>
          <w:sz w:val="20"/>
          <w:szCs w:val="20"/>
          <w:lang w:val="ru-RU"/>
        </w:rPr>
        <w:t xml:space="preserve"> в ЧССР). – М.: Изд-во ВСЕГИНГЕО, 1971. – 40 </w:t>
      </w:r>
      <w:proofErr w:type="gramStart"/>
      <w:r w:rsidRPr="00DF5D9E">
        <w:rPr>
          <w:rFonts w:ascii="Arial" w:hAnsi="Arial" w:cs="Arial"/>
          <w:sz w:val="20"/>
          <w:szCs w:val="20"/>
          <w:lang w:val="ru-RU"/>
        </w:rPr>
        <w:t>с</w:t>
      </w:r>
      <w:proofErr w:type="gramEnd"/>
      <w:r w:rsidRPr="00DF5D9E">
        <w:rPr>
          <w:rFonts w:ascii="Arial" w:hAnsi="Arial" w:cs="Arial"/>
          <w:sz w:val="20"/>
          <w:szCs w:val="20"/>
          <w:lang w:val="ru-RU"/>
        </w:rPr>
        <w:t>.</w:t>
      </w:r>
    </w:p>
    <w:p w:rsidR="00D24DE1" w:rsidRPr="00DF5D9E" w:rsidRDefault="00D24DE1" w:rsidP="00D24DE1">
      <w:pPr>
        <w:pStyle w:val="ac"/>
        <w:tabs>
          <w:tab w:val="left" w:pos="1134"/>
        </w:tabs>
        <w:spacing w:after="200"/>
        <w:ind w:left="426" w:hanging="426"/>
        <w:jc w:val="both"/>
        <w:rPr>
          <w:rFonts w:ascii="Arial" w:hAnsi="Arial" w:cs="Arial"/>
          <w:sz w:val="20"/>
          <w:szCs w:val="20"/>
          <w:lang w:val="ru-RU"/>
        </w:rPr>
      </w:pPr>
      <w:r>
        <w:rPr>
          <w:rFonts w:ascii="Arial" w:hAnsi="Arial" w:cs="Arial"/>
          <w:sz w:val="20"/>
          <w:szCs w:val="20"/>
          <w:lang w:val="ru-RU"/>
        </w:rPr>
        <w:t>[8</w:t>
      </w:r>
      <w:r w:rsidRPr="00DF5D9E">
        <w:rPr>
          <w:rFonts w:ascii="Arial" w:hAnsi="Arial" w:cs="Arial"/>
          <w:sz w:val="20"/>
          <w:szCs w:val="20"/>
          <w:lang w:val="ru-RU"/>
        </w:rPr>
        <w:t xml:space="preserve">] </w:t>
      </w:r>
      <w:r>
        <w:rPr>
          <w:rFonts w:ascii="Arial" w:hAnsi="Arial" w:cs="Arial"/>
          <w:sz w:val="20"/>
          <w:szCs w:val="20"/>
          <w:lang w:val="ru-RU"/>
        </w:rPr>
        <w:t xml:space="preserve"> </w:t>
      </w:r>
      <w:proofErr w:type="spellStart"/>
      <w:r w:rsidRPr="00DF5D9E">
        <w:rPr>
          <w:rFonts w:ascii="Arial" w:hAnsi="Arial" w:cs="Arial"/>
          <w:sz w:val="20"/>
          <w:szCs w:val="20"/>
          <w:lang w:val="ru-RU"/>
        </w:rPr>
        <w:t>Ребрик</w:t>
      </w:r>
      <w:proofErr w:type="spellEnd"/>
      <w:r w:rsidRPr="00DF5D9E">
        <w:rPr>
          <w:rFonts w:ascii="Arial" w:hAnsi="Arial" w:cs="Arial"/>
          <w:sz w:val="20"/>
          <w:szCs w:val="20"/>
          <w:lang w:val="ru-RU"/>
        </w:rPr>
        <w:t xml:space="preserve"> Б.М., </w:t>
      </w:r>
      <w:proofErr w:type="spellStart"/>
      <w:r w:rsidRPr="00DF5D9E">
        <w:rPr>
          <w:rFonts w:ascii="Arial" w:hAnsi="Arial" w:cs="Arial"/>
          <w:sz w:val="20"/>
          <w:szCs w:val="20"/>
          <w:lang w:val="ru-RU"/>
        </w:rPr>
        <w:t>Цынский</w:t>
      </w:r>
      <w:proofErr w:type="spellEnd"/>
      <w:r w:rsidRPr="00DF5D9E">
        <w:rPr>
          <w:rFonts w:ascii="Arial" w:hAnsi="Arial" w:cs="Arial"/>
          <w:sz w:val="20"/>
          <w:szCs w:val="20"/>
          <w:lang w:val="ru-RU"/>
        </w:rPr>
        <w:t xml:space="preserve"> Б.В., Покровский И.Б. и др. Сопоставление физико-механических свойств лессовых грунтов в монолитах, отобранных различными способами // Вопросы техники инженерных изысканий / Труды </w:t>
      </w:r>
      <w:proofErr w:type="spellStart"/>
      <w:r w:rsidRPr="00DF5D9E">
        <w:rPr>
          <w:rFonts w:ascii="Arial" w:hAnsi="Arial" w:cs="Arial"/>
          <w:sz w:val="20"/>
          <w:szCs w:val="20"/>
          <w:lang w:val="ru-RU"/>
        </w:rPr>
        <w:t>ПНИИИСа</w:t>
      </w:r>
      <w:proofErr w:type="spellEnd"/>
      <w:r w:rsidRPr="00DF5D9E">
        <w:rPr>
          <w:rFonts w:ascii="Arial" w:hAnsi="Arial" w:cs="Arial"/>
          <w:sz w:val="20"/>
          <w:szCs w:val="20"/>
          <w:lang w:val="ru-RU"/>
        </w:rPr>
        <w:t xml:space="preserve">, том </w:t>
      </w:r>
      <w:r w:rsidRPr="00DF5D9E">
        <w:rPr>
          <w:rFonts w:ascii="Arial" w:hAnsi="Arial" w:cs="Arial"/>
          <w:sz w:val="20"/>
          <w:szCs w:val="20"/>
        </w:rPr>
        <w:t>XIV</w:t>
      </w:r>
      <w:r w:rsidRPr="00DF5D9E">
        <w:rPr>
          <w:rFonts w:ascii="Arial" w:hAnsi="Arial" w:cs="Arial"/>
          <w:sz w:val="20"/>
          <w:szCs w:val="20"/>
          <w:lang w:val="ru-RU"/>
        </w:rPr>
        <w:t>. – М., 1971. – С. 61-70.</w:t>
      </w:r>
    </w:p>
    <w:p w:rsidR="00D24DE1" w:rsidRPr="00DF5D9E" w:rsidRDefault="00D24DE1" w:rsidP="00D24DE1">
      <w:pPr>
        <w:pStyle w:val="ac"/>
        <w:tabs>
          <w:tab w:val="left" w:pos="1134"/>
        </w:tabs>
        <w:spacing w:after="200"/>
        <w:ind w:left="426" w:hanging="426"/>
        <w:jc w:val="both"/>
        <w:rPr>
          <w:rFonts w:ascii="Arial" w:hAnsi="Arial" w:cs="Arial"/>
          <w:sz w:val="20"/>
          <w:szCs w:val="20"/>
          <w:lang w:val="ru-RU"/>
        </w:rPr>
      </w:pPr>
      <w:r>
        <w:rPr>
          <w:rFonts w:ascii="Arial" w:hAnsi="Arial" w:cs="Arial"/>
          <w:sz w:val="20"/>
          <w:szCs w:val="20"/>
          <w:lang w:val="ru-RU"/>
        </w:rPr>
        <w:t>[9</w:t>
      </w:r>
      <w:r w:rsidRPr="00DF5D9E">
        <w:rPr>
          <w:rFonts w:ascii="Arial" w:hAnsi="Arial" w:cs="Arial"/>
          <w:sz w:val="20"/>
          <w:szCs w:val="20"/>
          <w:lang w:val="ru-RU"/>
        </w:rPr>
        <w:t xml:space="preserve">] </w:t>
      </w:r>
      <w:r>
        <w:rPr>
          <w:rFonts w:ascii="Arial" w:hAnsi="Arial" w:cs="Arial"/>
          <w:sz w:val="20"/>
          <w:szCs w:val="20"/>
          <w:lang w:val="ru-RU"/>
        </w:rPr>
        <w:t xml:space="preserve"> </w:t>
      </w:r>
      <w:r w:rsidRPr="00DF5D9E">
        <w:rPr>
          <w:rFonts w:ascii="Arial" w:hAnsi="Arial" w:cs="Arial"/>
          <w:sz w:val="20"/>
          <w:szCs w:val="20"/>
          <w:lang w:val="ru-RU"/>
        </w:rPr>
        <w:t xml:space="preserve">Вопросы методики и техники отбора монолитов из буровых скважин при инженерно-геологических изысканиях / Труды </w:t>
      </w:r>
      <w:proofErr w:type="spellStart"/>
      <w:r w:rsidRPr="00DF5D9E">
        <w:rPr>
          <w:rFonts w:ascii="Arial" w:hAnsi="Arial" w:cs="Arial"/>
          <w:sz w:val="20"/>
          <w:szCs w:val="20"/>
          <w:lang w:val="ru-RU"/>
        </w:rPr>
        <w:t>ПНИИИСа</w:t>
      </w:r>
      <w:proofErr w:type="spellEnd"/>
      <w:r w:rsidRPr="00DF5D9E">
        <w:rPr>
          <w:rFonts w:ascii="Arial" w:hAnsi="Arial" w:cs="Arial"/>
          <w:sz w:val="20"/>
          <w:szCs w:val="20"/>
          <w:lang w:val="ru-RU"/>
        </w:rPr>
        <w:t xml:space="preserve">, том </w:t>
      </w:r>
      <w:r w:rsidRPr="00DF5D9E">
        <w:rPr>
          <w:rFonts w:ascii="Arial" w:hAnsi="Arial" w:cs="Arial"/>
          <w:sz w:val="20"/>
          <w:szCs w:val="20"/>
        </w:rPr>
        <w:t>IX</w:t>
      </w:r>
      <w:r w:rsidRPr="00DF5D9E">
        <w:rPr>
          <w:rFonts w:ascii="Arial" w:hAnsi="Arial" w:cs="Arial"/>
          <w:sz w:val="20"/>
          <w:szCs w:val="20"/>
          <w:lang w:val="ru-RU"/>
        </w:rPr>
        <w:t>. – М., 1971. – 156 с.</w:t>
      </w:r>
    </w:p>
    <w:p w:rsidR="00D24DE1" w:rsidRPr="00DF5D9E" w:rsidRDefault="00D24DE1" w:rsidP="00D24DE1">
      <w:pPr>
        <w:pStyle w:val="ac"/>
        <w:tabs>
          <w:tab w:val="left" w:pos="1276"/>
        </w:tabs>
        <w:spacing w:after="200"/>
        <w:ind w:left="426" w:hanging="426"/>
        <w:jc w:val="both"/>
        <w:rPr>
          <w:rFonts w:ascii="Arial" w:hAnsi="Arial" w:cs="Arial"/>
          <w:strike/>
          <w:sz w:val="20"/>
          <w:szCs w:val="20"/>
          <w:lang w:val="ru-RU"/>
        </w:rPr>
      </w:pPr>
      <w:r>
        <w:rPr>
          <w:rFonts w:ascii="Arial" w:hAnsi="Arial" w:cs="Arial"/>
          <w:sz w:val="20"/>
          <w:szCs w:val="20"/>
          <w:lang w:val="ru-RU"/>
        </w:rPr>
        <w:t>[10</w:t>
      </w:r>
      <w:r w:rsidRPr="00DF5D9E">
        <w:rPr>
          <w:rFonts w:ascii="Arial" w:hAnsi="Arial" w:cs="Arial"/>
          <w:sz w:val="20"/>
          <w:szCs w:val="20"/>
          <w:lang w:val="ru-RU"/>
        </w:rPr>
        <w:t>]</w:t>
      </w:r>
      <w:r>
        <w:rPr>
          <w:rFonts w:ascii="Arial" w:hAnsi="Arial" w:cs="Arial"/>
          <w:sz w:val="20"/>
          <w:szCs w:val="20"/>
          <w:lang w:val="ru-RU"/>
        </w:rPr>
        <w:t xml:space="preserve"> </w:t>
      </w:r>
      <w:r w:rsidRPr="00DF5D9E">
        <w:rPr>
          <w:rFonts w:ascii="Arial" w:hAnsi="Arial" w:cs="Arial"/>
          <w:sz w:val="20"/>
          <w:szCs w:val="20"/>
          <w:lang w:val="ru-RU"/>
        </w:rPr>
        <w:t xml:space="preserve">Тычина Н.И. Исследования изменения сложения грунта в монолитах при отборе их грунтоносами // Вопросы методики и техники инженерных изысканий в строительстве / Труды </w:t>
      </w:r>
      <w:proofErr w:type="spellStart"/>
      <w:r w:rsidRPr="00DF5D9E">
        <w:rPr>
          <w:rFonts w:ascii="Arial" w:hAnsi="Arial" w:cs="Arial"/>
          <w:sz w:val="20"/>
          <w:szCs w:val="20"/>
          <w:lang w:val="ru-RU"/>
        </w:rPr>
        <w:t>ПНИИИСа</w:t>
      </w:r>
      <w:proofErr w:type="spellEnd"/>
      <w:r w:rsidRPr="00DF5D9E">
        <w:rPr>
          <w:rFonts w:ascii="Arial" w:hAnsi="Arial" w:cs="Arial"/>
          <w:sz w:val="20"/>
          <w:szCs w:val="20"/>
          <w:lang w:val="ru-RU"/>
        </w:rPr>
        <w:t>, том 3. – М., 1970. – С. 173-189.</w:t>
      </w:r>
    </w:p>
    <w:p w:rsidR="00D24DE1" w:rsidRPr="00DF5D9E" w:rsidRDefault="00D24DE1" w:rsidP="00D24DE1">
      <w:pPr>
        <w:pStyle w:val="ac"/>
        <w:tabs>
          <w:tab w:val="left" w:pos="1134"/>
        </w:tabs>
        <w:spacing w:after="200"/>
        <w:ind w:left="426" w:hanging="426"/>
        <w:jc w:val="both"/>
        <w:rPr>
          <w:rFonts w:ascii="Arial" w:hAnsi="Arial" w:cs="Arial"/>
          <w:sz w:val="20"/>
          <w:szCs w:val="20"/>
          <w:lang w:val="ru-RU"/>
        </w:rPr>
      </w:pPr>
      <w:r w:rsidRPr="00DF5D9E">
        <w:rPr>
          <w:rFonts w:ascii="Arial" w:hAnsi="Arial" w:cs="Arial"/>
          <w:sz w:val="20"/>
          <w:szCs w:val="20"/>
          <w:lang w:val="ru-RU"/>
        </w:rPr>
        <w:t>[1</w:t>
      </w:r>
      <w:r>
        <w:rPr>
          <w:rFonts w:ascii="Arial" w:hAnsi="Arial" w:cs="Arial"/>
          <w:sz w:val="20"/>
          <w:szCs w:val="20"/>
          <w:lang w:val="ru-RU"/>
        </w:rPr>
        <w:t>1</w:t>
      </w:r>
      <w:r w:rsidRPr="00DF5D9E">
        <w:rPr>
          <w:rFonts w:ascii="Arial" w:hAnsi="Arial" w:cs="Arial"/>
          <w:sz w:val="20"/>
          <w:szCs w:val="20"/>
          <w:lang w:val="ru-RU"/>
        </w:rPr>
        <w:t xml:space="preserve">] Тычина Н.И. Исследования влияния конструкций грунтоносов и способов их погружения на свойства грунтов в монолитах, отбираемых из буровых скважин: </w:t>
      </w:r>
      <w:proofErr w:type="spellStart"/>
      <w:r w:rsidRPr="00DF5D9E">
        <w:rPr>
          <w:rFonts w:ascii="Arial" w:hAnsi="Arial" w:cs="Arial"/>
          <w:sz w:val="20"/>
          <w:szCs w:val="20"/>
          <w:lang w:val="ru-RU"/>
        </w:rPr>
        <w:t>афтореф</w:t>
      </w:r>
      <w:proofErr w:type="spellEnd"/>
      <w:r w:rsidRPr="00DF5D9E">
        <w:rPr>
          <w:rFonts w:ascii="Arial" w:hAnsi="Arial" w:cs="Arial"/>
          <w:sz w:val="20"/>
          <w:szCs w:val="20"/>
          <w:lang w:val="ru-RU"/>
        </w:rPr>
        <w:t xml:space="preserve">. </w:t>
      </w:r>
      <w:proofErr w:type="spellStart"/>
      <w:r w:rsidRPr="00DF5D9E">
        <w:rPr>
          <w:rFonts w:ascii="Arial" w:hAnsi="Arial" w:cs="Arial"/>
          <w:sz w:val="20"/>
          <w:szCs w:val="20"/>
          <w:lang w:val="ru-RU"/>
        </w:rPr>
        <w:t>дис</w:t>
      </w:r>
      <w:proofErr w:type="spellEnd"/>
      <w:r w:rsidRPr="00DF5D9E">
        <w:rPr>
          <w:rFonts w:ascii="Arial" w:hAnsi="Arial" w:cs="Arial"/>
          <w:sz w:val="20"/>
          <w:szCs w:val="20"/>
          <w:lang w:val="ru-RU"/>
        </w:rPr>
        <w:t xml:space="preserve">. канд. </w:t>
      </w:r>
      <w:proofErr w:type="spellStart"/>
      <w:r w:rsidRPr="00DF5D9E">
        <w:rPr>
          <w:rFonts w:ascii="Arial" w:hAnsi="Arial" w:cs="Arial"/>
          <w:sz w:val="20"/>
          <w:szCs w:val="20"/>
          <w:lang w:val="ru-RU"/>
        </w:rPr>
        <w:t>техн</w:t>
      </w:r>
      <w:proofErr w:type="spellEnd"/>
      <w:r w:rsidRPr="00DF5D9E">
        <w:rPr>
          <w:rFonts w:ascii="Arial" w:hAnsi="Arial" w:cs="Arial"/>
          <w:sz w:val="20"/>
          <w:szCs w:val="20"/>
          <w:lang w:val="ru-RU"/>
        </w:rPr>
        <w:t xml:space="preserve">. наук. – М.: Изд-во ПНИИИС, 1971. – 22 </w:t>
      </w:r>
      <w:proofErr w:type="gramStart"/>
      <w:r w:rsidRPr="00DF5D9E">
        <w:rPr>
          <w:rFonts w:ascii="Arial" w:hAnsi="Arial" w:cs="Arial"/>
          <w:sz w:val="20"/>
          <w:szCs w:val="20"/>
          <w:lang w:val="ru-RU"/>
        </w:rPr>
        <w:t>с</w:t>
      </w:r>
      <w:proofErr w:type="gramEnd"/>
      <w:r w:rsidRPr="00DF5D9E">
        <w:rPr>
          <w:rFonts w:ascii="Arial" w:hAnsi="Arial" w:cs="Arial"/>
          <w:sz w:val="20"/>
          <w:szCs w:val="20"/>
          <w:lang w:val="ru-RU"/>
        </w:rPr>
        <w:t>.</w:t>
      </w:r>
    </w:p>
    <w:p w:rsidR="00D24DE1" w:rsidRPr="00DF5D9E" w:rsidRDefault="00D24DE1" w:rsidP="00D24DE1">
      <w:pPr>
        <w:pStyle w:val="ac"/>
        <w:tabs>
          <w:tab w:val="left" w:pos="1134"/>
        </w:tabs>
        <w:spacing w:after="200"/>
        <w:ind w:left="426" w:hanging="426"/>
        <w:jc w:val="both"/>
        <w:rPr>
          <w:rFonts w:ascii="Arial" w:hAnsi="Arial" w:cs="Arial"/>
          <w:spacing w:val="-4"/>
          <w:sz w:val="20"/>
          <w:szCs w:val="20"/>
          <w:lang w:val="ru-RU"/>
        </w:rPr>
      </w:pPr>
      <w:r>
        <w:rPr>
          <w:rFonts w:ascii="Arial" w:hAnsi="Arial" w:cs="Arial"/>
          <w:sz w:val="20"/>
          <w:szCs w:val="20"/>
          <w:lang w:val="ru-RU"/>
        </w:rPr>
        <w:t>[12</w:t>
      </w:r>
      <w:r w:rsidRPr="00DF5D9E">
        <w:rPr>
          <w:rFonts w:ascii="Arial" w:hAnsi="Arial" w:cs="Arial"/>
          <w:sz w:val="20"/>
          <w:szCs w:val="20"/>
          <w:lang w:val="ru-RU"/>
        </w:rPr>
        <w:t xml:space="preserve">] </w:t>
      </w:r>
      <w:r>
        <w:rPr>
          <w:rFonts w:ascii="Arial" w:hAnsi="Arial" w:cs="Arial"/>
          <w:sz w:val="6"/>
          <w:szCs w:val="6"/>
          <w:lang w:val="ru-RU"/>
        </w:rPr>
        <w:t xml:space="preserve">  </w:t>
      </w:r>
      <w:r w:rsidRPr="00DF5D9E">
        <w:rPr>
          <w:rFonts w:ascii="Arial" w:hAnsi="Arial" w:cs="Arial"/>
          <w:spacing w:val="-4"/>
          <w:sz w:val="20"/>
          <w:szCs w:val="20"/>
          <w:lang w:val="ru-RU"/>
        </w:rPr>
        <w:t xml:space="preserve">Егоров С.Н., Сергеева И.Н., Страхова Е.Н. К вопросу о влиянии способа отбора монолитов </w:t>
      </w:r>
      <w:proofErr w:type="spellStart"/>
      <w:r w:rsidRPr="00DF5D9E">
        <w:rPr>
          <w:rFonts w:ascii="Arial" w:hAnsi="Arial" w:cs="Arial"/>
          <w:spacing w:val="-4"/>
          <w:sz w:val="20"/>
          <w:szCs w:val="20"/>
          <w:lang w:val="ru-RU"/>
        </w:rPr>
        <w:t>просадочных</w:t>
      </w:r>
      <w:proofErr w:type="spellEnd"/>
      <w:r w:rsidRPr="00DF5D9E">
        <w:rPr>
          <w:rFonts w:ascii="Arial" w:hAnsi="Arial" w:cs="Arial"/>
          <w:spacing w:val="-4"/>
          <w:sz w:val="20"/>
          <w:szCs w:val="20"/>
          <w:lang w:val="ru-RU"/>
        </w:rPr>
        <w:t xml:space="preserve"> грунтов на их сжимаемость и относительную </w:t>
      </w:r>
      <w:proofErr w:type="spellStart"/>
      <w:r w:rsidRPr="00DF5D9E">
        <w:rPr>
          <w:rFonts w:ascii="Arial" w:hAnsi="Arial" w:cs="Arial"/>
          <w:spacing w:val="-4"/>
          <w:sz w:val="20"/>
          <w:szCs w:val="20"/>
          <w:lang w:val="ru-RU"/>
        </w:rPr>
        <w:t>просадочность</w:t>
      </w:r>
      <w:proofErr w:type="spellEnd"/>
      <w:r w:rsidRPr="00DF5D9E">
        <w:rPr>
          <w:rFonts w:ascii="Arial" w:hAnsi="Arial" w:cs="Arial"/>
          <w:spacing w:val="-4"/>
          <w:sz w:val="20"/>
          <w:szCs w:val="20"/>
          <w:lang w:val="ru-RU"/>
        </w:rPr>
        <w:t xml:space="preserve"> // Вопросы инженерной геологии, проектирования и строительства оснований и фундаментов в Нижнем Поволжье / Тезисы докладов и научных сообщений конференции. – Волгоград, 1973. – С. 65-68.</w:t>
      </w:r>
    </w:p>
    <w:p w:rsidR="00D24DE1" w:rsidRPr="00DF5D9E" w:rsidRDefault="00D24DE1" w:rsidP="00D24DE1">
      <w:pPr>
        <w:pStyle w:val="ac"/>
        <w:tabs>
          <w:tab w:val="left" w:pos="1134"/>
          <w:tab w:val="left" w:pos="1276"/>
        </w:tabs>
        <w:spacing w:after="200"/>
        <w:ind w:left="426" w:hanging="426"/>
        <w:jc w:val="both"/>
        <w:rPr>
          <w:rFonts w:ascii="Arial" w:hAnsi="Arial" w:cs="Arial"/>
          <w:sz w:val="20"/>
          <w:szCs w:val="20"/>
          <w:lang w:val="ru-RU"/>
        </w:rPr>
      </w:pPr>
      <w:r>
        <w:rPr>
          <w:rFonts w:ascii="Arial" w:hAnsi="Arial" w:cs="Arial"/>
          <w:sz w:val="20"/>
          <w:szCs w:val="20"/>
          <w:lang w:val="ru-RU"/>
        </w:rPr>
        <w:t>[13</w:t>
      </w:r>
      <w:r w:rsidRPr="00DF5D9E">
        <w:rPr>
          <w:rFonts w:ascii="Arial" w:hAnsi="Arial" w:cs="Arial"/>
          <w:sz w:val="20"/>
          <w:szCs w:val="20"/>
          <w:lang w:val="ru-RU"/>
        </w:rPr>
        <w:t xml:space="preserve">] </w:t>
      </w:r>
      <w:proofErr w:type="spellStart"/>
      <w:r w:rsidRPr="00DF5D9E">
        <w:rPr>
          <w:rFonts w:ascii="Arial" w:hAnsi="Arial" w:cs="Arial"/>
          <w:sz w:val="20"/>
          <w:szCs w:val="20"/>
          <w:lang w:val="ru-RU"/>
        </w:rPr>
        <w:t>Биневич</w:t>
      </w:r>
      <w:proofErr w:type="spellEnd"/>
      <w:r w:rsidRPr="00DF5D9E">
        <w:rPr>
          <w:rFonts w:ascii="Arial" w:hAnsi="Arial" w:cs="Arial"/>
          <w:sz w:val="20"/>
          <w:szCs w:val="20"/>
          <w:lang w:val="ru-RU"/>
        </w:rPr>
        <w:t xml:space="preserve"> Б.А. О нарушении структуры лёссового грунта при отборе монолитов грунтоносами вдавливанием и "свободным падением" // Вопросы инженерной геологии и геофизики при изысканиях железных и автомобильных дорог / Труды </w:t>
      </w:r>
      <w:proofErr w:type="spellStart"/>
      <w:r w:rsidRPr="00DF5D9E">
        <w:rPr>
          <w:rFonts w:ascii="Arial" w:hAnsi="Arial" w:cs="Arial"/>
          <w:sz w:val="20"/>
          <w:szCs w:val="20"/>
          <w:lang w:val="ru-RU"/>
        </w:rPr>
        <w:t>ЦИНИСа</w:t>
      </w:r>
      <w:proofErr w:type="spellEnd"/>
      <w:r w:rsidRPr="00DF5D9E">
        <w:rPr>
          <w:rFonts w:ascii="Arial" w:hAnsi="Arial" w:cs="Arial"/>
          <w:sz w:val="20"/>
          <w:szCs w:val="20"/>
          <w:lang w:val="ru-RU"/>
        </w:rPr>
        <w:t>. – М., 1981. – С. 21-27.</w:t>
      </w:r>
    </w:p>
    <w:p w:rsidR="00D24DE1" w:rsidRPr="00DF5D9E" w:rsidRDefault="00D24DE1" w:rsidP="00D24DE1">
      <w:pPr>
        <w:pStyle w:val="ac"/>
        <w:tabs>
          <w:tab w:val="left" w:pos="1134"/>
        </w:tabs>
        <w:spacing w:after="200"/>
        <w:ind w:left="426" w:hanging="426"/>
        <w:jc w:val="both"/>
        <w:rPr>
          <w:rFonts w:ascii="Arial" w:hAnsi="Arial" w:cs="Arial"/>
          <w:strike/>
          <w:sz w:val="20"/>
          <w:szCs w:val="20"/>
          <w:lang w:val="ru-RU"/>
        </w:rPr>
      </w:pPr>
      <w:r>
        <w:rPr>
          <w:rFonts w:ascii="Arial" w:hAnsi="Arial" w:cs="Arial"/>
          <w:sz w:val="20"/>
          <w:szCs w:val="20"/>
          <w:lang w:val="ru-RU"/>
        </w:rPr>
        <w:t>[14</w:t>
      </w:r>
      <w:r w:rsidRPr="00DF5D9E">
        <w:rPr>
          <w:rFonts w:ascii="Arial" w:hAnsi="Arial" w:cs="Arial"/>
          <w:sz w:val="20"/>
          <w:szCs w:val="20"/>
          <w:lang w:val="ru-RU"/>
        </w:rPr>
        <w:t xml:space="preserve">] Методические рекомендации по опробованию лёссовых грунтов. – М.: Изд-во ЦНИИС, 1982. – 87 </w:t>
      </w:r>
      <w:proofErr w:type="gramStart"/>
      <w:r w:rsidRPr="00DF5D9E">
        <w:rPr>
          <w:rFonts w:ascii="Arial" w:hAnsi="Arial" w:cs="Arial"/>
          <w:sz w:val="20"/>
          <w:szCs w:val="20"/>
          <w:lang w:val="ru-RU"/>
        </w:rPr>
        <w:t>с</w:t>
      </w:r>
      <w:proofErr w:type="gramEnd"/>
      <w:r w:rsidRPr="00DF5D9E">
        <w:rPr>
          <w:rFonts w:ascii="Arial" w:hAnsi="Arial" w:cs="Arial"/>
          <w:sz w:val="20"/>
          <w:szCs w:val="20"/>
          <w:lang w:val="ru-RU"/>
        </w:rPr>
        <w:t>.</w:t>
      </w:r>
    </w:p>
    <w:p w:rsidR="00D24DE1" w:rsidRPr="00DF5D9E" w:rsidRDefault="00D24DE1" w:rsidP="00D24DE1">
      <w:pPr>
        <w:pStyle w:val="ac"/>
        <w:tabs>
          <w:tab w:val="left" w:pos="1134"/>
          <w:tab w:val="left" w:pos="1276"/>
        </w:tabs>
        <w:spacing w:after="200"/>
        <w:ind w:left="426" w:hanging="426"/>
        <w:jc w:val="both"/>
        <w:rPr>
          <w:rFonts w:ascii="Arial" w:hAnsi="Arial" w:cs="Arial"/>
          <w:sz w:val="20"/>
          <w:szCs w:val="20"/>
          <w:lang w:val="ru-RU"/>
        </w:rPr>
      </w:pPr>
      <w:r>
        <w:rPr>
          <w:rFonts w:ascii="Arial" w:hAnsi="Arial" w:cs="Arial"/>
          <w:sz w:val="20"/>
          <w:szCs w:val="20"/>
          <w:lang w:val="ru-RU"/>
        </w:rPr>
        <w:t>[15</w:t>
      </w:r>
      <w:r w:rsidRPr="00DF5D9E">
        <w:rPr>
          <w:rFonts w:ascii="Arial" w:hAnsi="Arial" w:cs="Arial"/>
          <w:sz w:val="20"/>
          <w:szCs w:val="20"/>
          <w:lang w:val="ru-RU"/>
        </w:rPr>
        <w:t xml:space="preserve">] </w:t>
      </w:r>
      <w:proofErr w:type="spellStart"/>
      <w:r w:rsidRPr="00DF5D9E">
        <w:rPr>
          <w:rFonts w:ascii="Arial" w:hAnsi="Arial" w:cs="Arial"/>
          <w:sz w:val="20"/>
          <w:szCs w:val="20"/>
          <w:lang w:val="ru-RU"/>
        </w:rPr>
        <w:t>Биневич</w:t>
      </w:r>
      <w:proofErr w:type="spellEnd"/>
      <w:r w:rsidRPr="00DF5D9E">
        <w:rPr>
          <w:rFonts w:ascii="Arial" w:hAnsi="Arial" w:cs="Arial"/>
          <w:sz w:val="20"/>
          <w:szCs w:val="20"/>
          <w:lang w:val="ru-RU"/>
        </w:rPr>
        <w:t xml:space="preserve"> Б.А. Методика ускоренного инженерно-геологического опробования лессовых пород: </w:t>
      </w:r>
      <w:proofErr w:type="spellStart"/>
      <w:r w:rsidRPr="00DF5D9E">
        <w:rPr>
          <w:rFonts w:ascii="Arial" w:hAnsi="Arial" w:cs="Arial"/>
          <w:sz w:val="20"/>
          <w:szCs w:val="20"/>
          <w:lang w:val="ru-RU"/>
        </w:rPr>
        <w:t>автореф</w:t>
      </w:r>
      <w:proofErr w:type="spellEnd"/>
      <w:r w:rsidRPr="00DF5D9E">
        <w:rPr>
          <w:rFonts w:ascii="Arial" w:hAnsi="Arial" w:cs="Arial"/>
          <w:sz w:val="20"/>
          <w:szCs w:val="20"/>
          <w:lang w:val="ru-RU"/>
        </w:rPr>
        <w:t xml:space="preserve">. </w:t>
      </w:r>
      <w:proofErr w:type="spellStart"/>
      <w:r w:rsidRPr="00DF5D9E">
        <w:rPr>
          <w:rFonts w:ascii="Arial" w:hAnsi="Arial" w:cs="Arial"/>
          <w:sz w:val="20"/>
          <w:szCs w:val="20"/>
          <w:lang w:val="ru-RU"/>
        </w:rPr>
        <w:t>дис</w:t>
      </w:r>
      <w:proofErr w:type="spellEnd"/>
      <w:r w:rsidRPr="00DF5D9E">
        <w:rPr>
          <w:rFonts w:ascii="Arial" w:hAnsi="Arial" w:cs="Arial"/>
          <w:sz w:val="20"/>
          <w:szCs w:val="20"/>
          <w:lang w:val="ru-RU"/>
        </w:rPr>
        <w:t xml:space="preserve">. канд. </w:t>
      </w:r>
      <w:proofErr w:type="spellStart"/>
      <w:r w:rsidRPr="00DF5D9E">
        <w:rPr>
          <w:rFonts w:ascii="Arial" w:hAnsi="Arial" w:cs="Arial"/>
          <w:sz w:val="20"/>
          <w:szCs w:val="20"/>
          <w:lang w:val="ru-RU"/>
        </w:rPr>
        <w:t>техн</w:t>
      </w:r>
      <w:proofErr w:type="spellEnd"/>
      <w:r w:rsidRPr="00DF5D9E">
        <w:rPr>
          <w:rFonts w:ascii="Arial" w:hAnsi="Arial" w:cs="Arial"/>
          <w:sz w:val="20"/>
          <w:szCs w:val="20"/>
          <w:lang w:val="ru-RU"/>
        </w:rPr>
        <w:t>. наук. – М., ПНИИИС, 1986. – 27 с.</w:t>
      </w:r>
    </w:p>
    <w:p w:rsidR="00D24DE1" w:rsidRPr="00DF5D9E" w:rsidRDefault="00D24DE1" w:rsidP="00D24DE1">
      <w:pPr>
        <w:pStyle w:val="ac"/>
        <w:tabs>
          <w:tab w:val="left" w:pos="1134"/>
        </w:tabs>
        <w:spacing w:after="200"/>
        <w:ind w:left="426" w:hanging="426"/>
        <w:jc w:val="both"/>
        <w:rPr>
          <w:rFonts w:ascii="Arial" w:hAnsi="Arial" w:cs="Arial"/>
          <w:sz w:val="20"/>
          <w:szCs w:val="20"/>
          <w:lang w:val="ru-RU"/>
        </w:rPr>
      </w:pPr>
      <w:r>
        <w:rPr>
          <w:rFonts w:ascii="Arial" w:hAnsi="Arial" w:cs="Arial"/>
          <w:sz w:val="20"/>
          <w:szCs w:val="20"/>
          <w:lang w:val="ru-RU"/>
        </w:rPr>
        <w:t>[16</w:t>
      </w:r>
      <w:r w:rsidRPr="00DF5D9E">
        <w:rPr>
          <w:rFonts w:ascii="Arial" w:hAnsi="Arial" w:cs="Arial"/>
          <w:sz w:val="20"/>
          <w:szCs w:val="20"/>
          <w:lang w:val="ru-RU"/>
        </w:rPr>
        <w:t xml:space="preserve">] Егоров С.Н. Особенности инженерно-геологических исследований </w:t>
      </w:r>
      <w:proofErr w:type="spellStart"/>
      <w:r w:rsidRPr="00DF5D9E">
        <w:rPr>
          <w:rFonts w:ascii="Arial" w:hAnsi="Arial" w:cs="Arial"/>
          <w:sz w:val="20"/>
          <w:szCs w:val="20"/>
          <w:lang w:val="ru-RU"/>
        </w:rPr>
        <w:t>просадочных</w:t>
      </w:r>
      <w:proofErr w:type="spellEnd"/>
      <w:r w:rsidRPr="00DF5D9E">
        <w:rPr>
          <w:rFonts w:ascii="Arial" w:hAnsi="Arial" w:cs="Arial"/>
          <w:sz w:val="20"/>
          <w:szCs w:val="20"/>
          <w:lang w:val="ru-RU"/>
        </w:rPr>
        <w:t xml:space="preserve"> и набухающих грунтов // Вопросы устройства оснований и фундаментов в Волгоградской области. – Волгоград, 1968.</w:t>
      </w:r>
    </w:p>
    <w:p w:rsidR="00D24DE1" w:rsidRPr="00DF5D9E" w:rsidRDefault="00D24DE1" w:rsidP="00D24DE1">
      <w:pPr>
        <w:pStyle w:val="ac"/>
        <w:tabs>
          <w:tab w:val="left" w:pos="1134"/>
        </w:tabs>
        <w:spacing w:after="200"/>
        <w:ind w:left="426" w:hanging="426"/>
        <w:jc w:val="both"/>
        <w:rPr>
          <w:rStyle w:val="ae"/>
          <w:rFonts w:ascii="Arial" w:hAnsi="Arial" w:cs="Arial"/>
          <w:sz w:val="20"/>
          <w:szCs w:val="20"/>
          <w:lang w:val="ru-RU"/>
        </w:rPr>
      </w:pPr>
      <w:r>
        <w:rPr>
          <w:rFonts w:ascii="Arial" w:hAnsi="Arial" w:cs="Arial"/>
          <w:sz w:val="20"/>
          <w:szCs w:val="20"/>
          <w:lang w:val="ru-RU"/>
        </w:rPr>
        <w:t>[17</w:t>
      </w:r>
      <w:r w:rsidRPr="00DF5D9E">
        <w:rPr>
          <w:rFonts w:ascii="Arial" w:hAnsi="Arial" w:cs="Arial"/>
          <w:sz w:val="20"/>
          <w:szCs w:val="20"/>
          <w:lang w:val="ru-RU"/>
        </w:rPr>
        <w:t xml:space="preserve">] Денисенко В.В. Исследование влияния конструктивных элементов бокового грунтоноса на качество отбора монолитов </w:t>
      </w:r>
      <w:proofErr w:type="spellStart"/>
      <w:r w:rsidRPr="00DF5D9E">
        <w:rPr>
          <w:rFonts w:ascii="Arial" w:hAnsi="Arial" w:cs="Arial"/>
          <w:sz w:val="20"/>
          <w:szCs w:val="20"/>
          <w:lang w:val="ru-RU"/>
        </w:rPr>
        <w:t>просадочных</w:t>
      </w:r>
      <w:proofErr w:type="spellEnd"/>
      <w:r w:rsidRPr="00DF5D9E">
        <w:rPr>
          <w:rFonts w:ascii="Arial" w:hAnsi="Arial" w:cs="Arial"/>
          <w:sz w:val="20"/>
          <w:szCs w:val="20"/>
          <w:lang w:val="ru-RU"/>
        </w:rPr>
        <w:t xml:space="preserve"> грунтов из стенок дудок // Научные труды Кубанского государственного технологического университета, 2014, № 2. – С. 210-223. – </w:t>
      </w:r>
      <w:r w:rsidRPr="00DF5D9E">
        <w:rPr>
          <w:rFonts w:ascii="Arial" w:hAnsi="Arial" w:cs="Arial"/>
          <w:bCs/>
          <w:sz w:val="20"/>
          <w:szCs w:val="20"/>
        </w:rPr>
        <w:t>URL</w:t>
      </w:r>
      <w:r w:rsidRPr="00DF5D9E">
        <w:rPr>
          <w:rFonts w:ascii="Arial" w:hAnsi="Arial" w:cs="Arial"/>
          <w:bCs/>
          <w:sz w:val="20"/>
          <w:szCs w:val="20"/>
          <w:lang w:val="ru-RU"/>
        </w:rPr>
        <w:t xml:space="preserve">: </w:t>
      </w:r>
      <w:r w:rsidRPr="00DF5D9E">
        <w:rPr>
          <w:rFonts w:ascii="Arial" w:hAnsi="Arial" w:cs="Arial"/>
          <w:sz w:val="20"/>
          <w:szCs w:val="20"/>
        </w:rPr>
        <w:t>http</w:t>
      </w:r>
      <w:r w:rsidRPr="00DF5D9E">
        <w:rPr>
          <w:rFonts w:ascii="Arial" w:hAnsi="Arial" w:cs="Arial"/>
          <w:sz w:val="20"/>
          <w:szCs w:val="20"/>
          <w:lang w:val="ru-RU"/>
        </w:rPr>
        <w:t>://</w:t>
      </w:r>
      <w:proofErr w:type="spellStart"/>
      <w:r w:rsidRPr="00DF5D9E">
        <w:rPr>
          <w:rFonts w:ascii="Arial" w:hAnsi="Arial" w:cs="Arial"/>
          <w:sz w:val="20"/>
          <w:szCs w:val="20"/>
        </w:rPr>
        <w:t>ntk</w:t>
      </w:r>
      <w:proofErr w:type="spellEnd"/>
      <w:r w:rsidRPr="00DF5D9E">
        <w:rPr>
          <w:rFonts w:ascii="Arial" w:hAnsi="Arial" w:cs="Arial"/>
          <w:sz w:val="20"/>
          <w:szCs w:val="20"/>
          <w:lang w:val="ru-RU"/>
        </w:rPr>
        <w:t xml:space="preserve">. </w:t>
      </w:r>
      <w:proofErr w:type="spellStart"/>
      <w:r w:rsidRPr="00DF5D9E">
        <w:rPr>
          <w:rFonts w:ascii="Arial" w:hAnsi="Arial" w:cs="Arial"/>
          <w:sz w:val="20"/>
          <w:szCs w:val="20"/>
        </w:rPr>
        <w:t>kubstu</w:t>
      </w:r>
      <w:proofErr w:type="spellEnd"/>
      <w:r w:rsidRPr="00DF5D9E">
        <w:rPr>
          <w:rFonts w:ascii="Arial" w:hAnsi="Arial" w:cs="Arial"/>
          <w:sz w:val="20"/>
          <w:szCs w:val="20"/>
          <w:lang w:val="ru-RU"/>
        </w:rPr>
        <w:t>.</w:t>
      </w:r>
      <w:proofErr w:type="spellStart"/>
      <w:r w:rsidRPr="00DF5D9E">
        <w:rPr>
          <w:rFonts w:ascii="Arial" w:hAnsi="Arial" w:cs="Arial"/>
          <w:sz w:val="20"/>
          <w:szCs w:val="20"/>
        </w:rPr>
        <w:t>ru</w:t>
      </w:r>
      <w:proofErr w:type="spellEnd"/>
      <w:r w:rsidRPr="00DF5D9E">
        <w:rPr>
          <w:rFonts w:ascii="Arial" w:hAnsi="Arial" w:cs="Arial"/>
          <w:sz w:val="20"/>
          <w:szCs w:val="20"/>
          <w:lang w:val="ru-RU"/>
        </w:rPr>
        <w:t>/</w:t>
      </w:r>
      <w:r w:rsidRPr="00DF5D9E">
        <w:rPr>
          <w:rFonts w:ascii="Arial" w:hAnsi="Arial" w:cs="Arial"/>
          <w:sz w:val="20"/>
          <w:szCs w:val="20"/>
        </w:rPr>
        <w:t>file</w:t>
      </w:r>
      <w:r w:rsidRPr="00DF5D9E">
        <w:rPr>
          <w:rFonts w:ascii="Arial" w:hAnsi="Arial" w:cs="Arial"/>
          <w:sz w:val="20"/>
          <w:szCs w:val="20"/>
          <w:lang w:val="ru-RU"/>
        </w:rPr>
        <w:t>/60</w:t>
      </w:r>
      <w:r w:rsidRPr="00DF5D9E">
        <w:rPr>
          <w:rStyle w:val="ae"/>
          <w:rFonts w:ascii="Arial" w:hAnsi="Arial" w:cs="Arial"/>
          <w:sz w:val="20"/>
          <w:szCs w:val="20"/>
          <w:lang w:val="ru-RU"/>
        </w:rPr>
        <w:t>.</w:t>
      </w:r>
    </w:p>
    <w:p w:rsidR="00D24DE1" w:rsidRPr="00DF5D9E" w:rsidRDefault="00D24DE1" w:rsidP="00D24DE1">
      <w:pPr>
        <w:pStyle w:val="ac"/>
        <w:tabs>
          <w:tab w:val="left" w:pos="1134"/>
        </w:tabs>
        <w:spacing w:after="200"/>
        <w:ind w:left="426" w:hanging="426"/>
        <w:jc w:val="both"/>
        <w:rPr>
          <w:rFonts w:ascii="Arial" w:hAnsi="Arial" w:cs="Arial"/>
          <w:sz w:val="20"/>
          <w:szCs w:val="20"/>
          <w:lang w:val="ru-RU"/>
        </w:rPr>
      </w:pPr>
      <w:r>
        <w:rPr>
          <w:rFonts w:ascii="Arial" w:hAnsi="Arial" w:cs="Arial"/>
          <w:sz w:val="20"/>
          <w:szCs w:val="20"/>
          <w:lang w:val="ru-RU"/>
        </w:rPr>
        <w:t>[18</w:t>
      </w:r>
      <w:r w:rsidRPr="00DF5D9E">
        <w:rPr>
          <w:rFonts w:ascii="Arial" w:hAnsi="Arial" w:cs="Arial"/>
          <w:sz w:val="20"/>
          <w:szCs w:val="20"/>
          <w:lang w:val="ru-RU"/>
        </w:rPr>
        <w:t xml:space="preserve">] Денисенко В.В. Исследование влияния технологических факторов на качество отбора монолитов </w:t>
      </w:r>
      <w:proofErr w:type="spellStart"/>
      <w:r w:rsidRPr="00DF5D9E">
        <w:rPr>
          <w:rFonts w:ascii="Arial" w:hAnsi="Arial" w:cs="Arial"/>
          <w:sz w:val="20"/>
          <w:szCs w:val="20"/>
          <w:lang w:val="ru-RU"/>
        </w:rPr>
        <w:t>просадочных</w:t>
      </w:r>
      <w:proofErr w:type="spellEnd"/>
      <w:r w:rsidRPr="00DF5D9E">
        <w:rPr>
          <w:rFonts w:ascii="Arial" w:hAnsi="Arial" w:cs="Arial"/>
          <w:sz w:val="20"/>
          <w:szCs w:val="20"/>
          <w:lang w:val="ru-RU"/>
        </w:rPr>
        <w:t xml:space="preserve"> грунтов боковым грунтоносом из стенок дудок // Научные труды Кубанского государственного технологического университета</w:t>
      </w:r>
      <w:r w:rsidRPr="00DF5D9E">
        <w:rPr>
          <w:rStyle w:val="ae"/>
          <w:rFonts w:ascii="Arial" w:hAnsi="Arial" w:cs="Arial"/>
          <w:sz w:val="20"/>
          <w:szCs w:val="20"/>
          <w:lang w:val="ru-RU"/>
        </w:rPr>
        <w:t>,</w:t>
      </w:r>
      <w:r w:rsidRPr="00DF5D9E">
        <w:rPr>
          <w:rFonts w:ascii="Arial" w:hAnsi="Arial" w:cs="Arial"/>
          <w:sz w:val="20"/>
          <w:szCs w:val="20"/>
          <w:lang w:val="ru-RU"/>
        </w:rPr>
        <w:t xml:space="preserve"> 2014. № 3. – С. 136-154. – </w:t>
      </w:r>
      <w:r w:rsidRPr="00DF5D9E">
        <w:rPr>
          <w:rFonts w:ascii="Arial" w:hAnsi="Arial" w:cs="Arial"/>
          <w:bCs/>
          <w:sz w:val="20"/>
          <w:szCs w:val="20"/>
        </w:rPr>
        <w:t>URL</w:t>
      </w:r>
      <w:r w:rsidRPr="00DF5D9E">
        <w:rPr>
          <w:rFonts w:ascii="Arial" w:hAnsi="Arial" w:cs="Arial"/>
          <w:bCs/>
          <w:sz w:val="20"/>
          <w:szCs w:val="20"/>
          <w:lang w:val="ru-RU"/>
        </w:rPr>
        <w:t xml:space="preserve">: </w:t>
      </w:r>
      <w:r w:rsidRPr="00DF5D9E">
        <w:rPr>
          <w:rFonts w:ascii="Arial" w:hAnsi="Arial" w:cs="Arial"/>
          <w:sz w:val="20"/>
          <w:szCs w:val="20"/>
        </w:rPr>
        <w:t>http</w:t>
      </w:r>
      <w:r w:rsidRPr="00DF5D9E">
        <w:rPr>
          <w:rFonts w:ascii="Arial" w:hAnsi="Arial" w:cs="Arial"/>
          <w:sz w:val="20"/>
          <w:szCs w:val="20"/>
          <w:lang w:val="ru-RU"/>
        </w:rPr>
        <w:t>://</w:t>
      </w:r>
      <w:proofErr w:type="spellStart"/>
      <w:r w:rsidRPr="00DF5D9E">
        <w:rPr>
          <w:rFonts w:ascii="Arial" w:hAnsi="Arial" w:cs="Arial"/>
          <w:sz w:val="20"/>
          <w:szCs w:val="20"/>
        </w:rPr>
        <w:t>ntk</w:t>
      </w:r>
      <w:proofErr w:type="spellEnd"/>
      <w:r w:rsidRPr="00DF5D9E">
        <w:rPr>
          <w:rFonts w:ascii="Arial" w:hAnsi="Arial" w:cs="Arial"/>
          <w:sz w:val="20"/>
          <w:szCs w:val="20"/>
          <w:lang w:val="ru-RU"/>
        </w:rPr>
        <w:t xml:space="preserve">. </w:t>
      </w:r>
      <w:proofErr w:type="spellStart"/>
      <w:r w:rsidRPr="00DF5D9E">
        <w:rPr>
          <w:rFonts w:ascii="Arial" w:hAnsi="Arial" w:cs="Arial"/>
          <w:sz w:val="20"/>
          <w:szCs w:val="20"/>
        </w:rPr>
        <w:t>kubstu</w:t>
      </w:r>
      <w:proofErr w:type="spellEnd"/>
      <w:r w:rsidRPr="00DF5D9E">
        <w:rPr>
          <w:rFonts w:ascii="Arial" w:hAnsi="Arial" w:cs="Arial"/>
          <w:sz w:val="20"/>
          <w:szCs w:val="20"/>
          <w:lang w:val="ru-RU"/>
        </w:rPr>
        <w:t>.</w:t>
      </w:r>
      <w:proofErr w:type="spellStart"/>
      <w:r w:rsidRPr="00DF5D9E">
        <w:rPr>
          <w:rFonts w:ascii="Arial" w:hAnsi="Arial" w:cs="Arial"/>
          <w:sz w:val="20"/>
          <w:szCs w:val="20"/>
        </w:rPr>
        <w:t>ru</w:t>
      </w:r>
      <w:proofErr w:type="spellEnd"/>
      <w:r w:rsidRPr="00DF5D9E">
        <w:rPr>
          <w:rFonts w:ascii="Arial" w:hAnsi="Arial" w:cs="Arial"/>
          <w:sz w:val="20"/>
          <w:szCs w:val="20"/>
          <w:lang w:val="ru-RU"/>
        </w:rPr>
        <w:t>/</w:t>
      </w:r>
      <w:r w:rsidRPr="00DF5D9E">
        <w:rPr>
          <w:rFonts w:ascii="Arial" w:hAnsi="Arial" w:cs="Arial"/>
          <w:sz w:val="20"/>
          <w:szCs w:val="20"/>
        </w:rPr>
        <w:t>file</w:t>
      </w:r>
      <w:r w:rsidRPr="00DF5D9E">
        <w:rPr>
          <w:rFonts w:ascii="Arial" w:hAnsi="Arial" w:cs="Arial"/>
          <w:sz w:val="20"/>
          <w:szCs w:val="20"/>
          <w:lang w:val="ru-RU"/>
        </w:rPr>
        <w:t>/76.</w:t>
      </w:r>
    </w:p>
    <w:p w:rsidR="00D24DE1" w:rsidRPr="00DF5D9E" w:rsidRDefault="00D24DE1" w:rsidP="00D24DE1">
      <w:pPr>
        <w:pStyle w:val="ac"/>
        <w:tabs>
          <w:tab w:val="left" w:pos="1134"/>
        </w:tabs>
        <w:spacing w:after="200"/>
        <w:ind w:left="426" w:hanging="426"/>
        <w:jc w:val="both"/>
        <w:rPr>
          <w:rFonts w:ascii="Arial" w:hAnsi="Arial" w:cs="Arial"/>
          <w:sz w:val="20"/>
          <w:szCs w:val="20"/>
          <w:lang w:val="ru-RU"/>
        </w:rPr>
      </w:pPr>
      <w:r>
        <w:rPr>
          <w:rFonts w:ascii="Arial" w:hAnsi="Arial" w:cs="Arial"/>
          <w:sz w:val="20"/>
          <w:szCs w:val="20"/>
          <w:lang w:val="ru-RU"/>
        </w:rPr>
        <w:t>[19</w:t>
      </w:r>
      <w:r w:rsidRPr="00DF5D9E">
        <w:rPr>
          <w:rFonts w:ascii="Arial" w:hAnsi="Arial" w:cs="Arial"/>
          <w:sz w:val="20"/>
          <w:szCs w:val="20"/>
          <w:lang w:val="ru-RU"/>
        </w:rPr>
        <w:t xml:space="preserve">] Денисенко В.В. Исследование качества механизированного отбора монолитов </w:t>
      </w:r>
      <w:proofErr w:type="spellStart"/>
      <w:r w:rsidRPr="00DF5D9E">
        <w:rPr>
          <w:rFonts w:ascii="Arial" w:hAnsi="Arial" w:cs="Arial"/>
          <w:sz w:val="20"/>
          <w:szCs w:val="20"/>
          <w:lang w:val="ru-RU"/>
        </w:rPr>
        <w:t>просадочных</w:t>
      </w:r>
      <w:proofErr w:type="spellEnd"/>
      <w:r w:rsidRPr="00DF5D9E">
        <w:rPr>
          <w:rFonts w:ascii="Arial" w:hAnsi="Arial" w:cs="Arial"/>
          <w:sz w:val="20"/>
          <w:szCs w:val="20"/>
          <w:lang w:val="ru-RU"/>
        </w:rPr>
        <w:t xml:space="preserve"> грунтов боковым грунтоносом из стенок // Научные труды Кубанского государственного технологического университета</w:t>
      </w:r>
      <w:r w:rsidRPr="00DF5D9E">
        <w:rPr>
          <w:rStyle w:val="ae"/>
          <w:rFonts w:ascii="Arial" w:hAnsi="Arial" w:cs="Arial"/>
          <w:sz w:val="20"/>
          <w:szCs w:val="20"/>
          <w:lang w:val="ru-RU"/>
        </w:rPr>
        <w:t>,</w:t>
      </w:r>
      <w:r w:rsidRPr="00DF5D9E">
        <w:rPr>
          <w:rFonts w:ascii="Arial" w:hAnsi="Arial" w:cs="Arial"/>
          <w:sz w:val="20"/>
          <w:szCs w:val="20"/>
          <w:lang w:val="ru-RU"/>
        </w:rPr>
        <w:t xml:space="preserve"> 2014, № 5. – С. 21-40. – </w:t>
      </w:r>
      <w:r w:rsidRPr="00DF5D9E">
        <w:rPr>
          <w:rFonts w:ascii="Arial" w:hAnsi="Arial" w:cs="Arial"/>
          <w:bCs/>
          <w:sz w:val="20"/>
          <w:szCs w:val="20"/>
        </w:rPr>
        <w:t>URL</w:t>
      </w:r>
      <w:r w:rsidRPr="00DF5D9E">
        <w:rPr>
          <w:rFonts w:ascii="Arial" w:hAnsi="Arial" w:cs="Arial"/>
          <w:bCs/>
          <w:sz w:val="20"/>
          <w:szCs w:val="20"/>
          <w:lang w:val="ru-RU"/>
        </w:rPr>
        <w:t xml:space="preserve">: </w:t>
      </w:r>
      <w:r w:rsidRPr="00DF5D9E">
        <w:rPr>
          <w:rFonts w:ascii="Arial" w:hAnsi="Arial" w:cs="Arial"/>
          <w:sz w:val="20"/>
          <w:szCs w:val="20"/>
        </w:rPr>
        <w:t>http</w:t>
      </w:r>
      <w:r w:rsidRPr="00DF5D9E">
        <w:rPr>
          <w:rFonts w:ascii="Arial" w:hAnsi="Arial" w:cs="Arial"/>
          <w:sz w:val="20"/>
          <w:szCs w:val="20"/>
          <w:lang w:val="ru-RU"/>
        </w:rPr>
        <w:t>://</w:t>
      </w:r>
      <w:proofErr w:type="spellStart"/>
      <w:r w:rsidRPr="00DF5D9E">
        <w:rPr>
          <w:rFonts w:ascii="Arial" w:hAnsi="Arial" w:cs="Arial"/>
          <w:sz w:val="20"/>
          <w:szCs w:val="20"/>
        </w:rPr>
        <w:t>ntk</w:t>
      </w:r>
      <w:proofErr w:type="spellEnd"/>
      <w:r w:rsidRPr="00DF5D9E">
        <w:rPr>
          <w:rFonts w:ascii="Arial" w:hAnsi="Arial" w:cs="Arial"/>
          <w:sz w:val="20"/>
          <w:szCs w:val="20"/>
          <w:lang w:val="ru-RU"/>
        </w:rPr>
        <w:t>.</w:t>
      </w:r>
      <w:proofErr w:type="spellStart"/>
      <w:r w:rsidRPr="00DF5D9E">
        <w:rPr>
          <w:rFonts w:ascii="Arial" w:hAnsi="Arial" w:cs="Arial"/>
          <w:sz w:val="20"/>
          <w:szCs w:val="20"/>
        </w:rPr>
        <w:t>kubstu</w:t>
      </w:r>
      <w:proofErr w:type="spellEnd"/>
      <w:r w:rsidRPr="00DF5D9E">
        <w:rPr>
          <w:rFonts w:ascii="Arial" w:hAnsi="Arial" w:cs="Arial"/>
          <w:sz w:val="20"/>
          <w:szCs w:val="20"/>
          <w:lang w:val="ru-RU"/>
        </w:rPr>
        <w:t>.</w:t>
      </w:r>
      <w:proofErr w:type="spellStart"/>
      <w:r w:rsidRPr="00DF5D9E">
        <w:rPr>
          <w:rFonts w:ascii="Arial" w:hAnsi="Arial" w:cs="Arial"/>
          <w:sz w:val="20"/>
          <w:szCs w:val="20"/>
        </w:rPr>
        <w:t>ru</w:t>
      </w:r>
      <w:proofErr w:type="spellEnd"/>
      <w:r w:rsidRPr="00DF5D9E">
        <w:rPr>
          <w:rFonts w:ascii="Arial" w:hAnsi="Arial" w:cs="Arial"/>
          <w:sz w:val="20"/>
          <w:szCs w:val="20"/>
          <w:lang w:val="ru-RU"/>
        </w:rPr>
        <w:t>/</w:t>
      </w:r>
      <w:r w:rsidRPr="00DF5D9E">
        <w:rPr>
          <w:rFonts w:ascii="Arial" w:hAnsi="Arial" w:cs="Arial"/>
          <w:sz w:val="20"/>
          <w:szCs w:val="20"/>
        </w:rPr>
        <w:t>file</w:t>
      </w:r>
      <w:r w:rsidRPr="00DF5D9E">
        <w:rPr>
          <w:rFonts w:ascii="Arial" w:hAnsi="Arial" w:cs="Arial"/>
          <w:sz w:val="20"/>
          <w:szCs w:val="20"/>
          <w:lang w:val="ru-RU"/>
        </w:rPr>
        <w:t>/222.</w:t>
      </w:r>
    </w:p>
    <w:p w:rsidR="00D24DE1" w:rsidRPr="00DF5D9E" w:rsidRDefault="00D24DE1" w:rsidP="00D24DE1">
      <w:pPr>
        <w:pStyle w:val="ac"/>
        <w:tabs>
          <w:tab w:val="left" w:pos="1134"/>
        </w:tabs>
        <w:spacing w:after="200"/>
        <w:ind w:left="426" w:hanging="426"/>
        <w:jc w:val="both"/>
        <w:rPr>
          <w:rFonts w:ascii="Arial" w:hAnsi="Arial" w:cs="Arial"/>
          <w:sz w:val="20"/>
          <w:szCs w:val="20"/>
          <w:lang w:val="ru-RU"/>
        </w:rPr>
      </w:pPr>
      <w:r>
        <w:rPr>
          <w:rFonts w:ascii="Arial" w:hAnsi="Arial" w:cs="Arial"/>
          <w:sz w:val="20"/>
          <w:szCs w:val="20"/>
          <w:lang w:val="ru-RU"/>
        </w:rPr>
        <w:t>[20</w:t>
      </w:r>
      <w:r w:rsidRPr="00DF5D9E">
        <w:rPr>
          <w:rFonts w:ascii="Arial" w:hAnsi="Arial" w:cs="Arial"/>
          <w:sz w:val="20"/>
          <w:szCs w:val="20"/>
          <w:lang w:val="ru-RU"/>
        </w:rPr>
        <w:t xml:space="preserve">] Денисенко В.В. Совершенствование конструкции </w:t>
      </w:r>
      <w:proofErr w:type="spellStart"/>
      <w:r w:rsidRPr="00DF5D9E">
        <w:rPr>
          <w:rFonts w:ascii="Arial" w:hAnsi="Arial" w:cs="Arial"/>
          <w:sz w:val="20"/>
          <w:szCs w:val="20"/>
          <w:lang w:val="ru-RU"/>
        </w:rPr>
        <w:t>грунтоприёмной</w:t>
      </w:r>
      <w:proofErr w:type="spellEnd"/>
      <w:r w:rsidRPr="00DF5D9E">
        <w:rPr>
          <w:rFonts w:ascii="Arial" w:hAnsi="Arial" w:cs="Arial"/>
          <w:sz w:val="20"/>
          <w:szCs w:val="20"/>
          <w:lang w:val="ru-RU"/>
        </w:rPr>
        <w:t xml:space="preserve"> гильзы бокового грунтоноса для отбора </w:t>
      </w:r>
      <w:proofErr w:type="spellStart"/>
      <w:r w:rsidRPr="00DF5D9E">
        <w:rPr>
          <w:rFonts w:ascii="Arial" w:hAnsi="Arial" w:cs="Arial"/>
          <w:sz w:val="20"/>
          <w:szCs w:val="20"/>
          <w:lang w:val="ru-RU"/>
        </w:rPr>
        <w:t>просадочных</w:t>
      </w:r>
      <w:proofErr w:type="spellEnd"/>
      <w:r w:rsidRPr="00DF5D9E">
        <w:rPr>
          <w:rFonts w:ascii="Arial" w:hAnsi="Arial" w:cs="Arial"/>
          <w:sz w:val="20"/>
          <w:szCs w:val="20"/>
          <w:lang w:val="ru-RU"/>
        </w:rPr>
        <w:t xml:space="preserve"> грунтов из стенок дудок / Научные труды Кубанского государственного технологического университета. 2014, № 5. – С. 158-169. – </w:t>
      </w:r>
      <w:r w:rsidRPr="00DF5D9E">
        <w:rPr>
          <w:rFonts w:ascii="Arial" w:hAnsi="Arial" w:cs="Arial"/>
          <w:bCs/>
          <w:sz w:val="20"/>
          <w:szCs w:val="20"/>
        </w:rPr>
        <w:t>URL</w:t>
      </w:r>
      <w:r w:rsidRPr="00DF5D9E">
        <w:rPr>
          <w:rFonts w:ascii="Arial" w:hAnsi="Arial" w:cs="Arial"/>
          <w:bCs/>
          <w:sz w:val="20"/>
          <w:szCs w:val="20"/>
          <w:lang w:val="ru-RU"/>
        </w:rPr>
        <w:t xml:space="preserve">: </w:t>
      </w:r>
      <w:r w:rsidRPr="00DF5D9E">
        <w:rPr>
          <w:rFonts w:ascii="Arial" w:hAnsi="Arial" w:cs="Arial"/>
          <w:sz w:val="20"/>
          <w:szCs w:val="20"/>
        </w:rPr>
        <w:t>http</w:t>
      </w:r>
      <w:r w:rsidRPr="00DF5D9E">
        <w:rPr>
          <w:rFonts w:ascii="Arial" w:hAnsi="Arial" w:cs="Arial"/>
          <w:sz w:val="20"/>
          <w:szCs w:val="20"/>
          <w:lang w:val="ru-RU"/>
        </w:rPr>
        <w:t>://</w:t>
      </w:r>
      <w:proofErr w:type="spellStart"/>
      <w:r w:rsidRPr="00DF5D9E">
        <w:rPr>
          <w:rFonts w:ascii="Arial" w:hAnsi="Arial" w:cs="Arial"/>
          <w:sz w:val="20"/>
          <w:szCs w:val="20"/>
        </w:rPr>
        <w:t>ntk</w:t>
      </w:r>
      <w:proofErr w:type="spellEnd"/>
      <w:r w:rsidRPr="00DF5D9E">
        <w:rPr>
          <w:rFonts w:ascii="Arial" w:hAnsi="Arial" w:cs="Arial"/>
          <w:sz w:val="20"/>
          <w:szCs w:val="20"/>
          <w:lang w:val="ru-RU"/>
        </w:rPr>
        <w:t>.</w:t>
      </w:r>
      <w:proofErr w:type="spellStart"/>
      <w:r w:rsidRPr="00DF5D9E">
        <w:rPr>
          <w:rFonts w:ascii="Arial" w:hAnsi="Arial" w:cs="Arial"/>
          <w:sz w:val="20"/>
          <w:szCs w:val="20"/>
        </w:rPr>
        <w:t>kubstu</w:t>
      </w:r>
      <w:proofErr w:type="spellEnd"/>
      <w:r w:rsidRPr="00DF5D9E">
        <w:rPr>
          <w:rFonts w:ascii="Arial" w:hAnsi="Arial" w:cs="Arial"/>
          <w:sz w:val="20"/>
          <w:szCs w:val="20"/>
          <w:lang w:val="ru-RU"/>
        </w:rPr>
        <w:t xml:space="preserve">. </w:t>
      </w:r>
      <w:proofErr w:type="spellStart"/>
      <w:proofErr w:type="gramStart"/>
      <w:r w:rsidRPr="00DF5D9E">
        <w:rPr>
          <w:rFonts w:ascii="Arial" w:hAnsi="Arial" w:cs="Arial"/>
          <w:sz w:val="20"/>
          <w:szCs w:val="20"/>
        </w:rPr>
        <w:t>ru</w:t>
      </w:r>
      <w:proofErr w:type="spellEnd"/>
      <w:proofErr w:type="gramEnd"/>
      <w:r w:rsidRPr="00DF5D9E">
        <w:rPr>
          <w:rFonts w:ascii="Arial" w:hAnsi="Arial" w:cs="Arial"/>
          <w:sz w:val="20"/>
          <w:szCs w:val="20"/>
          <w:lang w:val="ru-RU"/>
        </w:rPr>
        <w:t xml:space="preserve">/ </w:t>
      </w:r>
      <w:r w:rsidRPr="00DF5D9E">
        <w:rPr>
          <w:rFonts w:ascii="Arial" w:hAnsi="Arial" w:cs="Arial"/>
          <w:sz w:val="20"/>
          <w:szCs w:val="20"/>
        </w:rPr>
        <w:t>file</w:t>
      </w:r>
      <w:r w:rsidRPr="00DF5D9E">
        <w:rPr>
          <w:rFonts w:ascii="Arial" w:hAnsi="Arial" w:cs="Arial"/>
          <w:sz w:val="20"/>
          <w:szCs w:val="20"/>
          <w:lang w:val="ru-RU"/>
        </w:rPr>
        <w:t>/234.</w:t>
      </w:r>
    </w:p>
    <w:p w:rsidR="00D24DE1" w:rsidRPr="00DF5D9E" w:rsidRDefault="00D24DE1" w:rsidP="00D24DE1">
      <w:pPr>
        <w:pStyle w:val="ac"/>
        <w:tabs>
          <w:tab w:val="left" w:pos="709"/>
          <w:tab w:val="left" w:pos="1134"/>
        </w:tabs>
        <w:spacing w:after="200"/>
        <w:ind w:left="426" w:hanging="426"/>
        <w:jc w:val="both"/>
        <w:rPr>
          <w:rFonts w:ascii="Arial" w:hAnsi="Arial" w:cs="Arial"/>
          <w:spacing w:val="-4"/>
          <w:sz w:val="20"/>
          <w:szCs w:val="20"/>
          <w:lang w:val="ru-RU"/>
        </w:rPr>
      </w:pPr>
      <w:r>
        <w:rPr>
          <w:rFonts w:ascii="Arial" w:hAnsi="Arial" w:cs="Arial"/>
          <w:sz w:val="20"/>
          <w:szCs w:val="20"/>
          <w:lang w:val="ru-RU"/>
        </w:rPr>
        <w:t>[21</w:t>
      </w:r>
      <w:r w:rsidRPr="00DF5D9E">
        <w:rPr>
          <w:rFonts w:ascii="Arial" w:hAnsi="Arial" w:cs="Arial"/>
          <w:sz w:val="20"/>
          <w:szCs w:val="20"/>
          <w:lang w:val="ru-RU"/>
        </w:rPr>
        <w:t xml:space="preserve">] </w:t>
      </w:r>
      <w:r w:rsidRPr="00DF5D9E">
        <w:rPr>
          <w:rFonts w:ascii="Arial" w:hAnsi="Arial" w:cs="Arial"/>
          <w:spacing w:val="-4"/>
          <w:sz w:val="20"/>
          <w:szCs w:val="20"/>
          <w:lang w:val="ru-RU"/>
        </w:rPr>
        <w:t>Денисенко В.В. Рекомендации по резьбовым соединениям буровых и обсадных труб (</w:t>
      </w:r>
      <w:proofErr w:type="gramStart"/>
      <w:r w:rsidRPr="00DF5D9E">
        <w:rPr>
          <w:rFonts w:ascii="Arial" w:hAnsi="Arial" w:cs="Arial"/>
          <w:spacing w:val="-4"/>
          <w:sz w:val="20"/>
          <w:szCs w:val="20"/>
          <w:lang w:val="ru-RU"/>
        </w:rPr>
        <w:t>Р</w:t>
      </w:r>
      <w:proofErr w:type="gramEnd"/>
      <w:r w:rsidRPr="00DF5D9E">
        <w:rPr>
          <w:rFonts w:ascii="Arial" w:hAnsi="Arial" w:cs="Arial"/>
          <w:spacing w:val="-4"/>
          <w:sz w:val="20"/>
          <w:szCs w:val="20"/>
          <w:lang w:val="ru-RU"/>
        </w:rPr>
        <w:t xml:space="preserve"> 23-3.2.13-80). – М.: ПО «</w:t>
      </w:r>
      <w:proofErr w:type="spellStart"/>
      <w:r w:rsidRPr="00DF5D9E">
        <w:rPr>
          <w:rFonts w:ascii="Arial" w:hAnsi="Arial" w:cs="Arial"/>
          <w:spacing w:val="-4"/>
          <w:sz w:val="20"/>
          <w:szCs w:val="20"/>
          <w:lang w:val="ru-RU"/>
        </w:rPr>
        <w:t>Стройизыскания</w:t>
      </w:r>
      <w:proofErr w:type="spellEnd"/>
      <w:r w:rsidRPr="00DF5D9E">
        <w:rPr>
          <w:rFonts w:ascii="Arial" w:hAnsi="Arial" w:cs="Arial"/>
          <w:spacing w:val="-4"/>
          <w:sz w:val="20"/>
          <w:szCs w:val="20"/>
          <w:lang w:val="ru-RU"/>
        </w:rPr>
        <w:t>», 1980. – 48 с.</w:t>
      </w:r>
    </w:p>
    <w:p w:rsidR="00D24DE1" w:rsidRPr="00DF5D9E" w:rsidRDefault="00D24DE1" w:rsidP="00D24DE1">
      <w:pPr>
        <w:pStyle w:val="ac"/>
        <w:tabs>
          <w:tab w:val="left" w:pos="1134"/>
        </w:tabs>
        <w:spacing w:after="200"/>
        <w:ind w:left="426" w:hanging="426"/>
        <w:jc w:val="both"/>
        <w:rPr>
          <w:rFonts w:ascii="Arial" w:hAnsi="Arial" w:cs="Arial"/>
          <w:sz w:val="20"/>
          <w:szCs w:val="20"/>
          <w:lang w:val="ru-RU"/>
        </w:rPr>
      </w:pPr>
      <w:r>
        <w:rPr>
          <w:rFonts w:ascii="Arial" w:hAnsi="Arial" w:cs="Arial"/>
          <w:sz w:val="20"/>
          <w:szCs w:val="20"/>
          <w:lang w:val="ru-RU"/>
        </w:rPr>
        <w:t>[22</w:t>
      </w:r>
      <w:r w:rsidRPr="00DF5D9E">
        <w:rPr>
          <w:rFonts w:ascii="Arial" w:hAnsi="Arial" w:cs="Arial"/>
          <w:sz w:val="20"/>
          <w:szCs w:val="20"/>
          <w:lang w:val="ru-RU"/>
        </w:rPr>
        <w:t xml:space="preserve">] Патент на изобретение РФ № 2174597 </w:t>
      </w:r>
      <w:r w:rsidRPr="00DF5D9E">
        <w:rPr>
          <w:rFonts w:ascii="Arial" w:hAnsi="Arial" w:cs="Arial"/>
          <w:sz w:val="20"/>
          <w:szCs w:val="20"/>
        </w:rPr>
        <w:t>E</w:t>
      </w:r>
      <w:r w:rsidRPr="00DF5D9E">
        <w:rPr>
          <w:rFonts w:ascii="Arial" w:hAnsi="Arial" w:cs="Arial"/>
          <w:sz w:val="20"/>
          <w:szCs w:val="20"/>
          <w:lang w:val="ru-RU"/>
        </w:rPr>
        <w:t>21</w:t>
      </w:r>
      <w:r w:rsidRPr="00DF5D9E">
        <w:rPr>
          <w:rFonts w:ascii="Arial" w:hAnsi="Arial" w:cs="Arial"/>
          <w:sz w:val="20"/>
          <w:szCs w:val="20"/>
        </w:rPr>
        <w:t>B</w:t>
      </w:r>
      <w:r w:rsidRPr="00DF5D9E">
        <w:rPr>
          <w:rFonts w:ascii="Arial" w:hAnsi="Arial" w:cs="Arial"/>
          <w:sz w:val="20"/>
          <w:szCs w:val="20"/>
          <w:lang w:val="ru-RU"/>
        </w:rPr>
        <w:t xml:space="preserve"> 49/02, </w:t>
      </w:r>
      <w:r w:rsidRPr="00DF5D9E">
        <w:rPr>
          <w:rFonts w:ascii="Arial" w:hAnsi="Arial" w:cs="Arial"/>
          <w:sz w:val="20"/>
          <w:szCs w:val="20"/>
        </w:rPr>
        <w:t>E</w:t>
      </w:r>
      <w:r w:rsidRPr="00DF5D9E">
        <w:rPr>
          <w:rFonts w:ascii="Arial" w:hAnsi="Arial" w:cs="Arial"/>
          <w:sz w:val="20"/>
          <w:szCs w:val="20"/>
          <w:lang w:val="ru-RU"/>
        </w:rPr>
        <w:t>02</w:t>
      </w:r>
      <w:r w:rsidRPr="00DF5D9E">
        <w:rPr>
          <w:rFonts w:ascii="Arial" w:hAnsi="Arial" w:cs="Arial"/>
          <w:sz w:val="20"/>
          <w:szCs w:val="20"/>
        </w:rPr>
        <w:t>D</w:t>
      </w:r>
      <w:r w:rsidRPr="00DF5D9E">
        <w:rPr>
          <w:rFonts w:ascii="Arial" w:hAnsi="Arial" w:cs="Arial"/>
          <w:sz w:val="20"/>
          <w:szCs w:val="20"/>
          <w:lang w:val="ru-RU"/>
        </w:rPr>
        <w:t xml:space="preserve"> 1/04, </w:t>
      </w:r>
      <w:r w:rsidRPr="00DF5D9E">
        <w:rPr>
          <w:rFonts w:ascii="Arial" w:hAnsi="Arial" w:cs="Arial"/>
          <w:sz w:val="20"/>
          <w:szCs w:val="20"/>
        </w:rPr>
        <w:t>G</w:t>
      </w:r>
      <w:r w:rsidRPr="00DF5D9E">
        <w:rPr>
          <w:rFonts w:ascii="Arial" w:hAnsi="Arial" w:cs="Arial"/>
          <w:sz w:val="20"/>
          <w:szCs w:val="20"/>
          <w:lang w:val="ru-RU"/>
        </w:rPr>
        <w:t>01</w:t>
      </w:r>
      <w:r w:rsidRPr="00DF5D9E">
        <w:rPr>
          <w:rFonts w:ascii="Arial" w:hAnsi="Arial" w:cs="Arial"/>
          <w:sz w:val="20"/>
          <w:szCs w:val="20"/>
        </w:rPr>
        <w:t>N</w:t>
      </w:r>
      <w:r w:rsidRPr="00DF5D9E">
        <w:rPr>
          <w:rFonts w:ascii="Arial" w:hAnsi="Arial" w:cs="Arial"/>
          <w:sz w:val="20"/>
          <w:szCs w:val="20"/>
          <w:lang w:val="ru-RU"/>
        </w:rPr>
        <w:t xml:space="preserve"> 11/04. Грунтонос / Денисенко В.В., </w:t>
      </w:r>
      <w:proofErr w:type="spellStart"/>
      <w:r w:rsidRPr="00DF5D9E">
        <w:rPr>
          <w:rFonts w:ascii="Arial" w:hAnsi="Arial" w:cs="Arial"/>
          <w:sz w:val="20"/>
          <w:szCs w:val="20"/>
          <w:lang w:val="ru-RU"/>
        </w:rPr>
        <w:t>Ляшенко</w:t>
      </w:r>
      <w:proofErr w:type="spellEnd"/>
      <w:r w:rsidRPr="00DF5D9E">
        <w:rPr>
          <w:rFonts w:ascii="Arial" w:hAnsi="Arial" w:cs="Arial"/>
          <w:sz w:val="20"/>
          <w:szCs w:val="20"/>
          <w:lang w:val="ru-RU"/>
        </w:rPr>
        <w:t xml:space="preserve"> П.А. // Изобретения. Полезные модели. – 2001, № 17.</w:t>
      </w:r>
    </w:p>
    <w:p w:rsidR="00D24DE1" w:rsidRPr="00DF5D9E" w:rsidRDefault="00D24DE1" w:rsidP="00D24DE1">
      <w:pPr>
        <w:pStyle w:val="ac"/>
        <w:tabs>
          <w:tab w:val="left" w:pos="1134"/>
        </w:tabs>
        <w:spacing w:after="200"/>
        <w:ind w:left="426" w:hanging="426"/>
        <w:jc w:val="both"/>
        <w:rPr>
          <w:rFonts w:ascii="Arial" w:hAnsi="Arial" w:cs="Arial"/>
          <w:sz w:val="20"/>
          <w:szCs w:val="20"/>
          <w:lang w:val="ru-RU"/>
        </w:rPr>
      </w:pPr>
      <w:r>
        <w:rPr>
          <w:rFonts w:ascii="Arial" w:hAnsi="Arial" w:cs="Arial"/>
          <w:sz w:val="20"/>
          <w:szCs w:val="20"/>
          <w:lang w:val="ru-RU"/>
        </w:rPr>
        <w:t>[23</w:t>
      </w:r>
      <w:r w:rsidRPr="00DF5D9E">
        <w:rPr>
          <w:rFonts w:ascii="Arial" w:hAnsi="Arial" w:cs="Arial"/>
          <w:sz w:val="20"/>
          <w:szCs w:val="20"/>
          <w:lang w:val="ru-RU"/>
        </w:rPr>
        <w:t xml:space="preserve">] Нетребко Ю.Н., Денисенко В.В. Экспериментальная технология проходки и опробования структурных инженерно-геологических выработок для целей проектирования и строительства на </w:t>
      </w:r>
      <w:proofErr w:type="spellStart"/>
      <w:r w:rsidRPr="00DF5D9E">
        <w:rPr>
          <w:rFonts w:ascii="Arial" w:hAnsi="Arial" w:cs="Arial"/>
          <w:sz w:val="20"/>
          <w:szCs w:val="20"/>
          <w:lang w:val="ru-RU"/>
        </w:rPr>
        <w:t>просадочных</w:t>
      </w:r>
      <w:proofErr w:type="spellEnd"/>
      <w:r w:rsidRPr="00DF5D9E">
        <w:rPr>
          <w:rFonts w:ascii="Arial" w:hAnsi="Arial" w:cs="Arial"/>
          <w:sz w:val="20"/>
          <w:szCs w:val="20"/>
          <w:lang w:val="ru-RU"/>
        </w:rPr>
        <w:t xml:space="preserve"> грунтах / Отчет о НИР по теме № Э</w:t>
      </w:r>
      <w:proofErr w:type="gramStart"/>
      <w:r w:rsidRPr="00DF5D9E">
        <w:rPr>
          <w:rFonts w:ascii="Arial" w:hAnsi="Arial" w:cs="Arial"/>
          <w:sz w:val="20"/>
          <w:szCs w:val="20"/>
          <w:lang w:val="ru-RU"/>
        </w:rPr>
        <w:t>2</w:t>
      </w:r>
      <w:proofErr w:type="gramEnd"/>
      <w:r w:rsidRPr="00DF5D9E">
        <w:rPr>
          <w:rFonts w:ascii="Arial" w:hAnsi="Arial" w:cs="Arial"/>
          <w:sz w:val="20"/>
          <w:szCs w:val="20"/>
          <w:lang w:val="ru-RU"/>
        </w:rPr>
        <w:t>.1.1 ПО «</w:t>
      </w:r>
      <w:proofErr w:type="spellStart"/>
      <w:r w:rsidRPr="00DF5D9E">
        <w:rPr>
          <w:rFonts w:ascii="Arial" w:hAnsi="Arial" w:cs="Arial"/>
          <w:sz w:val="20"/>
          <w:szCs w:val="20"/>
          <w:lang w:val="ru-RU"/>
        </w:rPr>
        <w:t>Стройизыскания</w:t>
      </w:r>
      <w:proofErr w:type="spellEnd"/>
      <w:r w:rsidRPr="00DF5D9E">
        <w:rPr>
          <w:rFonts w:ascii="Arial" w:hAnsi="Arial" w:cs="Arial"/>
          <w:sz w:val="20"/>
          <w:szCs w:val="20"/>
          <w:lang w:val="ru-RU"/>
        </w:rPr>
        <w:t xml:space="preserve">» и </w:t>
      </w:r>
      <w:proofErr w:type="spellStart"/>
      <w:r w:rsidRPr="00DF5D9E">
        <w:rPr>
          <w:rFonts w:ascii="Arial" w:hAnsi="Arial" w:cs="Arial"/>
          <w:sz w:val="20"/>
          <w:szCs w:val="20"/>
          <w:lang w:val="ru-RU"/>
        </w:rPr>
        <w:t>ПНИИИСа</w:t>
      </w:r>
      <w:proofErr w:type="spellEnd"/>
      <w:r w:rsidRPr="00DF5D9E">
        <w:rPr>
          <w:rFonts w:ascii="Arial" w:hAnsi="Arial" w:cs="Arial"/>
          <w:sz w:val="20"/>
          <w:szCs w:val="20"/>
          <w:lang w:val="ru-RU"/>
        </w:rPr>
        <w:t xml:space="preserve">. – Краснодар: </w:t>
      </w:r>
      <w:proofErr w:type="spellStart"/>
      <w:r w:rsidRPr="00DF5D9E">
        <w:rPr>
          <w:rFonts w:ascii="Arial" w:hAnsi="Arial" w:cs="Arial"/>
          <w:sz w:val="20"/>
          <w:szCs w:val="20"/>
          <w:lang w:val="ru-RU"/>
        </w:rPr>
        <w:t>СевКавТИСИЗ</w:t>
      </w:r>
      <w:proofErr w:type="spellEnd"/>
      <w:r w:rsidRPr="00DF5D9E">
        <w:rPr>
          <w:rFonts w:ascii="Arial" w:hAnsi="Arial" w:cs="Arial"/>
          <w:sz w:val="20"/>
          <w:szCs w:val="20"/>
          <w:lang w:val="ru-RU"/>
        </w:rPr>
        <w:t>, 1987. – 67 с.</w:t>
      </w:r>
    </w:p>
    <w:p w:rsidR="00D24DE1" w:rsidRPr="00DF5D9E" w:rsidRDefault="00D24DE1" w:rsidP="00D24DE1">
      <w:pPr>
        <w:pStyle w:val="ac"/>
        <w:tabs>
          <w:tab w:val="left" w:pos="1134"/>
        </w:tabs>
        <w:spacing w:after="200"/>
        <w:ind w:left="426" w:hanging="426"/>
        <w:jc w:val="both"/>
        <w:rPr>
          <w:rFonts w:ascii="Arial" w:hAnsi="Arial" w:cs="Arial"/>
          <w:sz w:val="20"/>
          <w:szCs w:val="20"/>
          <w:lang w:val="ru-RU"/>
        </w:rPr>
      </w:pPr>
      <w:r>
        <w:rPr>
          <w:rFonts w:ascii="Arial" w:hAnsi="Arial" w:cs="Arial"/>
          <w:sz w:val="20"/>
          <w:szCs w:val="20"/>
          <w:lang w:val="ru-RU"/>
        </w:rPr>
        <w:t>[24</w:t>
      </w:r>
      <w:r w:rsidRPr="00DF5D9E">
        <w:rPr>
          <w:rFonts w:ascii="Arial" w:hAnsi="Arial" w:cs="Arial"/>
          <w:sz w:val="20"/>
          <w:szCs w:val="20"/>
          <w:lang w:val="ru-RU"/>
        </w:rPr>
        <w:t xml:space="preserve">] Денисенко В.В. </w:t>
      </w:r>
      <w:r w:rsidRPr="00DF5D9E">
        <w:rPr>
          <w:rFonts w:ascii="Arial" w:hAnsi="Arial" w:cs="Arial"/>
          <w:iCs/>
          <w:sz w:val="20"/>
          <w:szCs w:val="20"/>
          <w:lang w:val="ru-RU"/>
        </w:rPr>
        <w:t xml:space="preserve">Зонд-грунтонос для отбора монолитов </w:t>
      </w:r>
      <w:proofErr w:type="spellStart"/>
      <w:r w:rsidRPr="00DF5D9E">
        <w:rPr>
          <w:rFonts w:ascii="Arial" w:hAnsi="Arial" w:cs="Arial"/>
          <w:iCs/>
          <w:sz w:val="20"/>
          <w:szCs w:val="20"/>
          <w:lang w:val="ru-RU"/>
        </w:rPr>
        <w:t>просадочных</w:t>
      </w:r>
      <w:proofErr w:type="spellEnd"/>
      <w:r w:rsidRPr="00DF5D9E">
        <w:rPr>
          <w:rFonts w:ascii="Arial" w:hAnsi="Arial" w:cs="Arial"/>
          <w:iCs/>
          <w:sz w:val="20"/>
          <w:szCs w:val="20"/>
          <w:lang w:val="ru-RU"/>
        </w:rPr>
        <w:t xml:space="preserve"> грунтов из скважин // </w:t>
      </w:r>
      <w:r w:rsidRPr="00DF5D9E">
        <w:rPr>
          <w:rFonts w:ascii="Arial" w:hAnsi="Arial" w:cs="Arial"/>
          <w:sz w:val="20"/>
          <w:szCs w:val="20"/>
          <w:lang w:val="ru-RU"/>
        </w:rPr>
        <w:t xml:space="preserve">Научные труды Кубанского государственного технологического университета, 2015, № 1. – С. 147-161. – </w:t>
      </w:r>
      <w:r w:rsidRPr="00DF5D9E">
        <w:rPr>
          <w:rFonts w:ascii="Arial" w:hAnsi="Arial" w:cs="Arial"/>
          <w:bCs/>
          <w:sz w:val="20"/>
          <w:szCs w:val="20"/>
        </w:rPr>
        <w:t>URL</w:t>
      </w:r>
      <w:r w:rsidRPr="00DF5D9E">
        <w:rPr>
          <w:rFonts w:ascii="Arial" w:hAnsi="Arial" w:cs="Arial"/>
          <w:bCs/>
          <w:sz w:val="20"/>
          <w:szCs w:val="20"/>
          <w:lang w:val="ru-RU"/>
        </w:rPr>
        <w:t xml:space="preserve">: </w:t>
      </w:r>
      <w:r w:rsidRPr="00DF5D9E">
        <w:rPr>
          <w:rFonts w:ascii="Arial" w:hAnsi="Arial" w:cs="Arial"/>
          <w:sz w:val="20"/>
          <w:szCs w:val="20"/>
        </w:rPr>
        <w:t>http</w:t>
      </w:r>
      <w:r w:rsidRPr="00DF5D9E">
        <w:rPr>
          <w:rFonts w:ascii="Arial" w:hAnsi="Arial" w:cs="Arial"/>
          <w:sz w:val="20"/>
          <w:szCs w:val="20"/>
          <w:lang w:val="ru-RU"/>
        </w:rPr>
        <w:t>://</w:t>
      </w:r>
      <w:proofErr w:type="spellStart"/>
      <w:r w:rsidRPr="00DF5D9E">
        <w:rPr>
          <w:rFonts w:ascii="Arial" w:hAnsi="Arial" w:cs="Arial"/>
          <w:sz w:val="20"/>
          <w:szCs w:val="20"/>
        </w:rPr>
        <w:t>ntk</w:t>
      </w:r>
      <w:proofErr w:type="spellEnd"/>
      <w:r w:rsidRPr="00DF5D9E">
        <w:rPr>
          <w:rFonts w:ascii="Arial" w:hAnsi="Arial" w:cs="Arial"/>
          <w:sz w:val="20"/>
          <w:szCs w:val="20"/>
          <w:lang w:val="ru-RU"/>
        </w:rPr>
        <w:t xml:space="preserve">. </w:t>
      </w:r>
      <w:proofErr w:type="spellStart"/>
      <w:r w:rsidRPr="00DF5D9E">
        <w:rPr>
          <w:rFonts w:ascii="Arial" w:hAnsi="Arial" w:cs="Arial"/>
          <w:sz w:val="20"/>
          <w:szCs w:val="20"/>
        </w:rPr>
        <w:t>kubstu</w:t>
      </w:r>
      <w:proofErr w:type="spellEnd"/>
      <w:r w:rsidRPr="00DF5D9E">
        <w:rPr>
          <w:rFonts w:ascii="Arial" w:hAnsi="Arial" w:cs="Arial"/>
          <w:sz w:val="20"/>
          <w:szCs w:val="20"/>
          <w:lang w:val="ru-RU"/>
        </w:rPr>
        <w:t>.</w:t>
      </w:r>
      <w:proofErr w:type="spellStart"/>
      <w:r w:rsidRPr="00DF5D9E">
        <w:rPr>
          <w:rFonts w:ascii="Arial" w:hAnsi="Arial" w:cs="Arial"/>
          <w:sz w:val="20"/>
          <w:szCs w:val="20"/>
        </w:rPr>
        <w:t>ru</w:t>
      </w:r>
      <w:proofErr w:type="spellEnd"/>
      <w:r w:rsidRPr="00DF5D9E">
        <w:rPr>
          <w:rFonts w:ascii="Arial" w:hAnsi="Arial" w:cs="Arial"/>
          <w:sz w:val="20"/>
          <w:szCs w:val="20"/>
          <w:lang w:val="ru-RU"/>
        </w:rPr>
        <w:t>/</w:t>
      </w:r>
      <w:r w:rsidRPr="00DF5D9E">
        <w:rPr>
          <w:rFonts w:ascii="Arial" w:hAnsi="Arial" w:cs="Arial"/>
          <w:sz w:val="20"/>
          <w:szCs w:val="20"/>
        </w:rPr>
        <w:t>file</w:t>
      </w:r>
      <w:r w:rsidRPr="00DF5D9E">
        <w:rPr>
          <w:rFonts w:ascii="Arial" w:hAnsi="Arial" w:cs="Arial"/>
          <w:sz w:val="20"/>
          <w:szCs w:val="20"/>
          <w:lang w:val="ru-RU"/>
        </w:rPr>
        <w:t>/322.</w:t>
      </w:r>
    </w:p>
    <w:p w:rsidR="00622BD1" w:rsidRPr="002D5B9D" w:rsidRDefault="00622BD1" w:rsidP="00622BD1">
      <w:pPr>
        <w:pStyle w:val="ac"/>
        <w:tabs>
          <w:tab w:val="left" w:pos="284"/>
          <w:tab w:val="left" w:pos="1276"/>
        </w:tabs>
        <w:autoSpaceDE w:val="0"/>
        <w:autoSpaceDN w:val="0"/>
        <w:adjustRightInd w:val="0"/>
        <w:spacing w:before="40" w:after="200" w:line="238" w:lineRule="auto"/>
        <w:ind w:left="426" w:right="1" w:hanging="426"/>
        <w:jc w:val="both"/>
        <w:rPr>
          <w:rFonts w:ascii="Arial" w:hAnsi="Arial" w:cs="Arial"/>
          <w:sz w:val="20"/>
          <w:szCs w:val="20"/>
          <w:lang w:val="ru-RU"/>
        </w:rPr>
      </w:pPr>
      <w:r w:rsidRPr="00094149">
        <w:rPr>
          <w:rFonts w:ascii="Arial" w:hAnsi="Arial" w:cs="Arial"/>
          <w:sz w:val="20"/>
          <w:szCs w:val="20"/>
          <w:lang w:val="ru-RU"/>
        </w:rPr>
        <w:t xml:space="preserve">[25] </w:t>
      </w:r>
      <w:r w:rsidRPr="00094149">
        <w:rPr>
          <w:rFonts w:ascii="Arial" w:hAnsi="Arial" w:cs="Arial"/>
          <w:iCs/>
          <w:sz w:val="20"/>
          <w:szCs w:val="20"/>
          <w:lang w:val="ru-RU"/>
        </w:rPr>
        <w:t xml:space="preserve">Денисенко В.В. </w:t>
      </w:r>
      <w:r w:rsidRPr="00094149">
        <w:rPr>
          <w:rFonts w:ascii="Arial" w:hAnsi="Arial" w:cs="Arial"/>
          <w:bCs/>
          <w:sz w:val="20"/>
          <w:szCs w:val="20"/>
          <w:lang w:val="ru-RU"/>
        </w:rPr>
        <w:t>Совершенствование техники и технологии</w:t>
      </w:r>
      <w:r w:rsidRPr="00094149">
        <w:rPr>
          <w:rFonts w:ascii="Arial" w:hAnsi="Arial" w:cs="Arial"/>
          <w:b/>
          <w:bCs/>
          <w:sz w:val="20"/>
          <w:szCs w:val="20"/>
          <w:lang w:val="ru-RU"/>
        </w:rPr>
        <w:t xml:space="preserve"> </w:t>
      </w:r>
      <w:r w:rsidRPr="00094149">
        <w:rPr>
          <w:rFonts w:ascii="Arial" w:hAnsi="Arial" w:cs="Arial"/>
          <w:bCs/>
          <w:sz w:val="20"/>
          <w:szCs w:val="20"/>
          <w:lang w:val="ru-RU"/>
        </w:rPr>
        <w:t>отбора монолитов грунтов вдавливаемыми</w:t>
      </w:r>
      <w:r w:rsidRPr="002D5B9D">
        <w:rPr>
          <w:rFonts w:ascii="Arial" w:hAnsi="Arial" w:cs="Arial"/>
          <w:bCs/>
          <w:sz w:val="20"/>
          <w:szCs w:val="20"/>
          <w:lang w:val="ru-RU"/>
        </w:rPr>
        <w:t xml:space="preserve"> грунтоносами: монография. </w:t>
      </w:r>
      <w:r w:rsidRPr="002D5B9D">
        <w:rPr>
          <w:rFonts w:ascii="Arial" w:hAnsi="Arial" w:cs="Arial"/>
          <w:spacing w:val="-2"/>
          <w:sz w:val="20"/>
          <w:szCs w:val="20"/>
          <w:lang w:val="ru-RU"/>
        </w:rPr>
        <w:t>–</w:t>
      </w:r>
      <w:r w:rsidRPr="002D5B9D">
        <w:rPr>
          <w:rFonts w:ascii="Arial" w:hAnsi="Arial" w:cs="Arial"/>
          <w:iCs/>
          <w:sz w:val="20"/>
          <w:szCs w:val="20"/>
          <w:lang w:val="ru-RU"/>
        </w:rPr>
        <w:t xml:space="preserve"> Краснодар: Изд-во </w:t>
      </w:r>
      <w:proofErr w:type="spellStart"/>
      <w:r w:rsidRPr="002D5B9D">
        <w:rPr>
          <w:rFonts w:ascii="Arial" w:hAnsi="Arial" w:cs="Arial"/>
          <w:iCs/>
          <w:sz w:val="20"/>
          <w:szCs w:val="20"/>
          <w:lang w:val="ru-RU"/>
        </w:rPr>
        <w:t>КубГТУ</w:t>
      </w:r>
      <w:proofErr w:type="spellEnd"/>
      <w:r w:rsidRPr="002D5B9D">
        <w:rPr>
          <w:rFonts w:ascii="Arial" w:hAnsi="Arial" w:cs="Arial"/>
          <w:iCs/>
          <w:sz w:val="20"/>
          <w:szCs w:val="20"/>
          <w:lang w:val="ru-RU"/>
        </w:rPr>
        <w:t xml:space="preserve">, 2017. – 173 </w:t>
      </w:r>
      <w:proofErr w:type="gramStart"/>
      <w:r w:rsidRPr="002D5B9D">
        <w:rPr>
          <w:rFonts w:ascii="Arial" w:hAnsi="Arial" w:cs="Arial"/>
          <w:iCs/>
          <w:sz w:val="20"/>
          <w:szCs w:val="20"/>
          <w:lang w:val="ru-RU"/>
        </w:rPr>
        <w:t>с</w:t>
      </w:r>
      <w:proofErr w:type="gramEnd"/>
      <w:r w:rsidRPr="002D5B9D">
        <w:rPr>
          <w:rFonts w:ascii="Arial" w:hAnsi="Arial" w:cs="Arial"/>
          <w:iCs/>
          <w:sz w:val="20"/>
          <w:szCs w:val="20"/>
          <w:lang w:val="ru-RU"/>
        </w:rPr>
        <w:t>.</w:t>
      </w:r>
    </w:p>
    <w:p w:rsidR="00D24DE1" w:rsidRPr="00DF5D9E" w:rsidRDefault="00D24DE1" w:rsidP="00D24DE1">
      <w:pPr>
        <w:pStyle w:val="ac"/>
        <w:tabs>
          <w:tab w:val="left" w:pos="1134"/>
        </w:tabs>
        <w:spacing w:after="200"/>
        <w:ind w:left="426" w:hanging="426"/>
        <w:jc w:val="both"/>
        <w:rPr>
          <w:rFonts w:ascii="Arial" w:hAnsi="Arial" w:cs="Arial"/>
          <w:sz w:val="20"/>
          <w:szCs w:val="20"/>
          <w:lang w:val="ru-RU"/>
        </w:rPr>
      </w:pPr>
    </w:p>
    <w:p w:rsidR="00D24DE1" w:rsidRPr="00DF5D9E" w:rsidRDefault="00D24DE1" w:rsidP="00D24DE1">
      <w:pPr>
        <w:pStyle w:val="ac"/>
        <w:tabs>
          <w:tab w:val="left" w:pos="1134"/>
        </w:tabs>
        <w:spacing w:after="200"/>
        <w:ind w:left="426" w:hanging="426"/>
        <w:jc w:val="both"/>
        <w:rPr>
          <w:rFonts w:ascii="Arial" w:hAnsi="Arial" w:cs="Arial"/>
          <w:sz w:val="20"/>
          <w:szCs w:val="20"/>
          <w:lang w:val="ru-RU"/>
        </w:rPr>
      </w:pPr>
    </w:p>
    <w:p w:rsidR="00D24DE1" w:rsidRPr="00DF5D9E" w:rsidRDefault="00D24DE1" w:rsidP="00D24DE1">
      <w:pPr>
        <w:pStyle w:val="ac"/>
        <w:tabs>
          <w:tab w:val="left" w:pos="1134"/>
        </w:tabs>
        <w:spacing w:after="200"/>
        <w:ind w:left="426" w:hanging="426"/>
        <w:jc w:val="both"/>
        <w:rPr>
          <w:rFonts w:ascii="Arial" w:hAnsi="Arial" w:cs="Arial"/>
          <w:sz w:val="20"/>
          <w:szCs w:val="20"/>
          <w:lang w:val="ru-RU"/>
        </w:rPr>
      </w:pPr>
    </w:p>
    <w:p w:rsidR="00D24DE1" w:rsidRPr="00DF5D9E" w:rsidRDefault="00D24DE1" w:rsidP="00D24DE1">
      <w:pPr>
        <w:pStyle w:val="ac"/>
        <w:tabs>
          <w:tab w:val="left" w:pos="1134"/>
        </w:tabs>
        <w:spacing w:after="200"/>
        <w:ind w:left="426" w:hanging="426"/>
        <w:jc w:val="both"/>
        <w:rPr>
          <w:rFonts w:ascii="Arial" w:hAnsi="Arial" w:cs="Arial"/>
          <w:sz w:val="20"/>
          <w:szCs w:val="20"/>
          <w:lang w:val="ru-RU"/>
        </w:rPr>
      </w:pPr>
    </w:p>
    <w:p w:rsidR="00D24DE1" w:rsidRPr="00DF5D9E" w:rsidRDefault="00D24DE1" w:rsidP="00D24DE1">
      <w:pPr>
        <w:pStyle w:val="af7"/>
        <w:jc w:val="center"/>
        <w:rPr>
          <w:rFonts w:ascii="Arial" w:hAnsi="Arial" w:cs="Arial"/>
          <w:b/>
          <w:sz w:val="20"/>
          <w:szCs w:val="20"/>
          <w:lang w:val="ru-RU"/>
        </w:rPr>
      </w:pPr>
    </w:p>
    <w:p w:rsidR="00D24DE1" w:rsidRPr="00DF5D9E" w:rsidRDefault="00D24DE1" w:rsidP="00D24DE1">
      <w:pPr>
        <w:pStyle w:val="af7"/>
        <w:jc w:val="center"/>
        <w:rPr>
          <w:rFonts w:ascii="Arial" w:hAnsi="Arial" w:cs="Arial"/>
          <w:b/>
          <w:sz w:val="20"/>
          <w:szCs w:val="20"/>
          <w:lang w:val="ru-RU"/>
        </w:rPr>
      </w:pPr>
    </w:p>
    <w:p w:rsidR="00D24DE1" w:rsidRPr="00DF5D9E" w:rsidRDefault="00D24DE1" w:rsidP="00D24DE1">
      <w:pPr>
        <w:rPr>
          <w:rFonts w:ascii="Arial" w:hAnsi="Arial" w:cs="Arial"/>
          <w:sz w:val="20"/>
          <w:szCs w:val="20"/>
          <w:lang w:val="ru-RU"/>
        </w:rPr>
      </w:pPr>
      <w:r w:rsidRPr="00DF5D9E">
        <w:rPr>
          <w:rFonts w:ascii="Arial" w:hAnsi="Arial" w:cs="Arial"/>
          <w:sz w:val="20"/>
          <w:szCs w:val="20"/>
          <w:lang w:val="ru-RU"/>
        </w:rPr>
        <w:t>_________________________________________________________________________________</w:t>
      </w:r>
      <w:r>
        <w:rPr>
          <w:rFonts w:ascii="Arial" w:hAnsi="Arial" w:cs="Arial"/>
          <w:sz w:val="20"/>
          <w:szCs w:val="20"/>
          <w:lang w:val="ru-RU"/>
        </w:rPr>
        <w:t>________</w:t>
      </w:r>
    </w:p>
    <w:p w:rsidR="00D24DE1" w:rsidRPr="00DF5D9E" w:rsidRDefault="00D24DE1" w:rsidP="00D24DE1">
      <w:pPr>
        <w:jc w:val="center"/>
        <w:rPr>
          <w:rFonts w:ascii="Arial" w:hAnsi="Arial" w:cs="Arial"/>
          <w:sz w:val="20"/>
          <w:szCs w:val="20"/>
          <w:lang w:val="ru-RU"/>
        </w:rPr>
      </w:pPr>
      <w:r w:rsidRPr="00DF5D9E">
        <w:rPr>
          <w:rFonts w:ascii="Arial" w:hAnsi="Arial" w:cs="Arial"/>
          <w:sz w:val="20"/>
          <w:szCs w:val="20"/>
          <w:lang w:val="ru-RU"/>
        </w:rPr>
        <w:t>ОКС 13.080</w:t>
      </w:r>
    </w:p>
    <w:p w:rsidR="00D24DE1" w:rsidRPr="00DF5D9E" w:rsidRDefault="00D24DE1" w:rsidP="00D24DE1">
      <w:pPr>
        <w:rPr>
          <w:rFonts w:ascii="Arial" w:hAnsi="Arial" w:cs="Arial"/>
          <w:sz w:val="20"/>
          <w:szCs w:val="20"/>
          <w:lang w:val="ru-RU"/>
        </w:rPr>
      </w:pPr>
      <w:r w:rsidRPr="00DF5D9E">
        <w:rPr>
          <w:rFonts w:ascii="Arial" w:hAnsi="Arial" w:cs="Arial"/>
          <w:sz w:val="20"/>
          <w:szCs w:val="20"/>
          <w:lang w:val="ru-RU"/>
        </w:rPr>
        <w:t xml:space="preserve">Ключевые слова: </w:t>
      </w:r>
      <w:proofErr w:type="spellStart"/>
      <w:r w:rsidRPr="00DF5D9E">
        <w:rPr>
          <w:rFonts w:ascii="Arial" w:hAnsi="Arial" w:cs="Arial"/>
          <w:sz w:val="20"/>
          <w:szCs w:val="20"/>
          <w:lang w:val="ru-RU"/>
        </w:rPr>
        <w:t>просадочный</w:t>
      </w:r>
      <w:proofErr w:type="spellEnd"/>
      <w:r w:rsidRPr="00DF5D9E">
        <w:rPr>
          <w:rFonts w:ascii="Arial" w:hAnsi="Arial" w:cs="Arial"/>
          <w:sz w:val="20"/>
          <w:szCs w:val="20"/>
          <w:lang w:val="ru-RU"/>
        </w:rPr>
        <w:t xml:space="preserve"> грунт, монолит грунта, отбор монолитов, грунтовый массив, вдавливаемый зонд-грунтонос, буровая скважина </w:t>
      </w:r>
    </w:p>
    <w:p w:rsidR="00D24DE1" w:rsidRPr="00DF5D9E" w:rsidRDefault="00D24DE1" w:rsidP="00D24DE1">
      <w:pPr>
        <w:rPr>
          <w:rFonts w:ascii="Arial" w:hAnsi="Arial" w:cs="Arial"/>
          <w:sz w:val="20"/>
          <w:szCs w:val="20"/>
          <w:lang w:val="ru-RU"/>
        </w:rPr>
      </w:pPr>
      <w:r w:rsidRPr="00DF5D9E">
        <w:rPr>
          <w:rFonts w:ascii="Arial" w:hAnsi="Arial" w:cs="Arial"/>
          <w:sz w:val="20"/>
          <w:szCs w:val="20"/>
          <w:lang w:val="ru-RU"/>
        </w:rPr>
        <w:t>_________________________________________________________________________________</w:t>
      </w:r>
      <w:r>
        <w:rPr>
          <w:rFonts w:ascii="Arial" w:hAnsi="Arial" w:cs="Arial"/>
          <w:sz w:val="20"/>
          <w:szCs w:val="20"/>
          <w:lang w:val="ru-RU"/>
        </w:rPr>
        <w:t>________</w:t>
      </w:r>
    </w:p>
    <w:p w:rsidR="00D24DE1" w:rsidRPr="00DF5D9E" w:rsidRDefault="00D24DE1" w:rsidP="00D24DE1">
      <w:pPr>
        <w:jc w:val="center"/>
        <w:rPr>
          <w:rFonts w:ascii="Arial" w:hAnsi="Arial" w:cs="Arial"/>
          <w:b/>
          <w:sz w:val="20"/>
          <w:szCs w:val="20"/>
          <w:lang w:val="ru-RU"/>
        </w:rPr>
      </w:pPr>
    </w:p>
    <w:p w:rsidR="00D24DE1" w:rsidRPr="00DF5D9E" w:rsidRDefault="00D24DE1" w:rsidP="00D24DE1">
      <w:pPr>
        <w:jc w:val="center"/>
        <w:rPr>
          <w:rFonts w:ascii="Arial" w:hAnsi="Arial" w:cs="Arial"/>
          <w:b/>
          <w:sz w:val="20"/>
          <w:szCs w:val="20"/>
          <w:lang w:val="ru-RU"/>
        </w:rPr>
      </w:pPr>
    </w:p>
    <w:p w:rsidR="00D24DE1" w:rsidRPr="00DF5D9E" w:rsidRDefault="00D24DE1" w:rsidP="00D24DE1">
      <w:pPr>
        <w:jc w:val="center"/>
        <w:rPr>
          <w:rFonts w:ascii="Arial" w:hAnsi="Arial" w:cs="Arial"/>
          <w:b/>
          <w:sz w:val="20"/>
          <w:szCs w:val="20"/>
          <w:lang w:val="ru-RU"/>
        </w:rPr>
      </w:pPr>
    </w:p>
    <w:p w:rsidR="00D24DE1" w:rsidRPr="00DF5D9E" w:rsidRDefault="00D24DE1" w:rsidP="00D24DE1">
      <w:pPr>
        <w:jc w:val="center"/>
        <w:rPr>
          <w:rFonts w:ascii="Arial" w:hAnsi="Arial" w:cs="Arial"/>
          <w:b/>
          <w:sz w:val="20"/>
          <w:szCs w:val="20"/>
          <w:lang w:val="ru-RU"/>
        </w:rPr>
      </w:pPr>
    </w:p>
    <w:p w:rsidR="00D24DE1" w:rsidRPr="00DF5D9E" w:rsidRDefault="00D24DE1" w:rsidP="00D24DE1">
      <w:pPr>
        <w:jc w:val="center"/>
        <w:rPr>
          <w:rFonts w:ascii="Arial" w:hAnsi="Arial" w:cs="Arial"/>
          <w:b/>
          <w:sz w:val="20"/>
          <w:szCs w:val="20"/>
          <w:lang w:val="ru-RU"/>
        </w:rPr>
      </w:pPr>
    </w:p>
    <w:p w:rsidR="00D24DE1" w:rsidRPr="00DF5D9E" w:rsidRDefault="00D24DE1" w:rsidP="00D24DE1">
      <w:pPr>
        <w:jc w:val="center"/>
        <w:rPr>
          <w:rFonts w:ascii="Arial" w:hAnsi="Arial" w:cs="Arial"/>
          <w:b/>
          <w:sz w:val="20"/>
          <w:szCs w:val="20"/>
          <w:lang w:val="ru-RU"/>
        </w:rPr>
      </w:pPr>
    </w:p>
    <w:p w:rsidR="00D24DE1" w:rsidRPr="00DF5D9E" w:rsidRDefault="00D24DE1" w:rsidP="00D24DE1">
      <w:pPr>
        <w:jc w:val="center"/>
        <w:rPr>
          <w:rFonts w:ascii="Arial" w:hAnsi="Arial" w:cs="Arial"/>
          <w:b/>
          <w:sz w:val="20"/>
          <w:szCs w:val="20"/>
          <w:lang w:val="ru-RU"/>
        </w:rPr>
      </w:pPr>
    </w:p>
    <w:p w:rsidR="00D24DE1" w:rsidRPr="00DF5D9E" w:rsidRDefault="00D24DE1" w:rsidP="00D24DE1">
      <w:pPr>
        <w:jc w:val="center"/>
        <w:rPr>
          <w:rFonts w:ascii="Arial" w:hAnsi="Arial" w:cs="Arial"/>
          <w:b/>
          <w:sz w:val="20"/>
          <w:szCs w:val="20"/>
          <w:lang w:val="ru-RU"/>
        </w:rPr>
      </w:pPr>
    </w:p>
    <w:p w:rsidR="00D24DE1" w:rsidRPr="00DF5D9E" w:rsidRDefault="00D24DE1" w:rsidP="00D24DE1">
      <w:pPr>
        <w:jc w:val="center"/>
        <w:rPr>
          <w:rFonts w:ascii="Arial" w:hAnsi="Arial" w:cs="Arial"/>
          <w:b/>
          <w:sz w:val="20"/>
          <w:szCs w:val="20"/>
          <w:lang w:val="ru-RU"/>
        </w:rPr>
      </w:pPr>
    </w:p>
    <w:p w:rsidR="00D24DE1" w:rsidRPr="00DF5D9E" w:rsidRDefault="00D24DE1" w:rsidP="00D24DE1">
      <w:pPr>
        <w:jc w:val="center"/>
        <w:rPr>
          <w:rFonts w:ascii="Arial" w:hAnsi="Arial" w:cs="Arial"/>
          <w:b/>
          <w:sz w:val="20"/>
          <w:szCs w:val="20"/>
          <w:lang w:val="ru-RU"/>
        </w:rPr>
      </w:pPr>
    </w:p>
    <w:p w:rsidR="00D24DE1" w:rsidRPr="00DF5D9E" w:rsidRDefault="00D24DE1" w:rsidP="00D24DE1">
      <w:pPr>
        <w:jc w:val="center"/>
        <w:rPr>
          <w:rFonts w:ascii="Arial" w:hAnsi="Arial" w:cs="Arial"/>
          <w:b/>
          <w:sz w:val="20"/>
          <w:szCs w:val="20"/>
          <w:lang w:val="ru-RU"/>
        </w:rPr>
      </w:pPr>
    </w:p>
    <w:p w:rsidR="00D24DE1" w:rsidRPr="00DF5D9E" w:rsidRDefault="00D24DE1" w:rsidP="00D24DE1">
      <w:pPr>
        <w:jc w:val="center"/>
        <w:rPr>
          <w:rFonts w:ascii="Arial" w:hAnsi="Arial" w:cs="Arial"/>
          <w:b/>
          <w:sz w:val="20"/>
          <w:szCs w:val="20"/>
          <w:lang w:val="ru-RU"/>
        </w:rPr>
      </w:pPr>
    </w:p>
    <w:p w:rsidR="00D24DE1" w:rsidRPr="00DF5D9E" w:rsidRDefault="00D24DE1" w:rsidP="00D24DE1">
      <w:pPr>
        <w:jc w:val="center"/>
        <w:rPr>
          <w:rFonts w:ascii="Arial" w:hAnsi="Arial" w:cs="Arial"/>
          <w:b/>
          <w:sz w:val="20"/>
          <w:szCs w:val="20"/>
          <w:lang w:val="ru-RU"/>
        </w:rPr>
      </w:pPr>
    </w:p>
    <w:p w:rsidR="00D24DE1" w:rsidRPr="00DF5D9E" w:rsidRDefault="00D24DE1" w:rsidP="00D24DE1">
      <w:pPr>
        <w:jc w:val="center"/>
        <w:rPr>
          <w:rFonts w:ascii="Arial" w:hAnsi="Arial" w:cs="Arial"/>
          <w:b/>
          <w:sz w:val="20"/>
          <w:szCs w:val="20"/>
          <w:lang w:val="ru-RU"/>
        </w:rPr>
      </w:pPr>
    </w:p>
    <w:p w:rsidR="00D24DE1" w:rsidRPr="00DF5D9E" w:rsidRDefault="00D24DE1" w:rsidP="00D24DE1">
      <w:pPr>
        <w:jc w:val="center"/>
        <w:rPr>
          <w:rFonts w:ascii="Arial" w:hAnsi="Arial" w:cs="Arial"/>
          <w:b/>
          <w:sz w:val="20"/>
          <w:szCs w:val="20"/>
          <w:lang w:val="ru-RU"/>
        </w:rPr>
      </w:pPr>
    </w:p>
    <w:p w:rsidR="00D24DE1" w:rsidRPr="00DF5D9E" w:rsidRDefault="00D24DE1" w:rsidP="00D24DE1">
      <w:pPr>
        <w:jc w:val="center"/>
        <w:rPr>
          <w:rFonts w:ascii="Arial" w:hAnsi="Arial" w:cs="Arial"/>
          <w:b/>
          <w:sz w:val="20"/>
          <w:szCs w:val="20"/>
          <w:lang w:val="ru-RU"/>
        </w:rPr>
      </w:pPr>
    </w:p>
    <w:p w:rsidR="00D24DE1" w:rsidRDefault="00D24DE1" w:rsidP="00D24DE1">
      <w:pPr>
        <w:jc w:val="center"/>
        <w:rPr>
          <w:rFonts w:ascii="Arial" w:hAnsi="Arial" w:cs="Arial"/>
          <w:b/>
          <w:sz w:val="20"/>
          <w:szCs w:val="20"/>
          <w:lang w:val="ru-RU"/>
        </w:rPr>
      </w:pPr>
    </w:p>
    <w:p w:rsidR="00D24DE1" w:rsidRDefault="00D24DE1" w:rsidP="00D24DE1">
      <w:pPr>
        <w:jc w:val="center"/>
        <w:rPr>
          <w:rFonts w:ascii="Arial" w:hAnsi="Arial" w:cs="Arial"/>
          <w:b/>
          <w:sz w:val="20"/>
          <w:szCs w:val="20"/>
          <w:lang w:val="ru-RU"/>
        </w:rPr>
      </w:pPr>
    </w:p>
    <w:p w:rsidR="00D24DE1" w:rsidRDefault="00D24DE1" w:rsidP="00D24DE1">
      <w:pPr>
        <w:jc w:val="center"/>
        <w:rPr>
          <w:rFonts w:ascii="Arial" w:hAnsi="Arial" w:cs="Arial"/>
          <w:b/>
          <w:sz w:val="20"/>
          <w:szCs w:val="20"/>
          <w:lang w:val="ru-RU"/>
        </w:rPr>
      </w:pPr>
    </w:p>
    <w:p w:rsidR="00D24DE1" w:rsidRDefault="00D24DE1" w:rsidP="00D24DE1">
      <w:pPr>
        <w:jc w:val="center"/>
        <w:rPr>
          <w:rFonts w:ascii="Arial" w:hAnsi="Arial" w:cs="Arial"/>
          <w:b/>
          <w:sz w:val="20"/>
          <w:szCs w:val="20"/>
          <w:lang w:val="ru-RU"/>
        </w:rPr>
      </w:pPr>
    </w:p>
    <w:p w:rsidR="00D24DE1" w:rsidRDefault="00D24DE1" w:rsidP="00D24DE1">
      <w:pPr>
        <w:jc w:val="center"/>
        <w:rPr>
          <w:rFonts w:ascii="Arial" w:hAnsi="Arial" w:cs="Arial"/>
          <w:b/>
          <w:sz w:val="20"/>
          <w:szCs w:val="20"/>
          <w:lang w:val="ru-RU"/>
        </w:rPr>
      </w:pPr>
    </w:p>
    <w:p w:rsidR="00D24DE1" w:rsidRDefault="00D24DE1" w:rsidP="00D24DE1">
      <w:pPr>
        <w:jc w:val="center"/>
        <w:rPr>
          <w:rFonts w:ascii="Arial" w:hAnsi="Arial" w:cs="Arial"/>
          <w:b/>
          <w:sz w:val="20"/>
          <w:szCs w:val="20"/>
          <w:lang w:val="ru-RU"/>
        </w:rPr>
      </w:pPr>
    </w:p>
    <w:p w:rsidR="00D24DE1" w:rsidRDefault="00D24DE1" w:rsidP="00D24DE1">
      <w:pPr>
        <w:jc w:val="center"/>
        <w:rPr>
          <w:rFonts w:ascii="Arial" w:hAnsi="Arial" w:cs="Arial"/>
          <w:b/>
          <w:sz w:val="20"/>
          <w:szCs w:val="20"/>
          <w:lang w:val="ru-RU"/>
        </w:rPr>
      </w:pPr>
    </w:p>
    <w:p w:rsidR="00D24DE1" w:rsidRDefault="00D24DE1" w:rsidP="00D24DE1">
      <w:pPr>
        <w:jc w:val="center"/>
        <w:rPr>
          <w:rFonts w:ascii="Arial" w:hAnsi="Arial" w:cs="Arial"/>
          <w:b/>
          <w:sz w:val="20"/>
          <w:szCs w:val="20"/>
          <w:lang w:val="ru-RU"/>
        </w:rPr>
      </w:pPr>
    </w:p>
    <w:p w:rsidR="00D24DE1" w:rsidRPr="00DF5D9E" w:rsidRDefault="00D24DE1" w:rsidP="00D24DE1">
      <w:pPr>
        <w:tabs>
          <w:tab w:val="left" w:pos="2229"/>
        </w:tabs>
        <w:jc w:val="center"/>
        <w:rPr>
          <w:rFonts w:ascii="Arial" w:hAnsi="Arial" w:cs="Arial"/>
          <w:sz w:val="20"/>
          <w:szCs w:val="20"/>
          <w:lang w:val="ru-RU"/>
        </w:rPr>
      </w:pPr>
      <w:r w:rsidRPr="00DF5D9E">
        <w:rPr>
          <w:rFonts w:ascii="Arial" w:hAnsi="Arial" w:cs="Arial"/>
          <w:sz w:val="20"/>
          <w:szCs w:val="20"/>
          <w:lang w:val="ru-RU"/>
        </w:rPr>
        <w:t>Тираж 40 экз.</w:t>
      </w:r>
    </w:p>
    <w:p w:rsidR="00F07E62" w:rsidRDefault="00D24DE1" w:rsidP="00C23561">
      <w:pPr>
        <w:jc w:val="center"/>
      </w:pPr>
      <w:r w:rsidRPr="00DF5D9E">
        <w:rPr>
          <w:rFonts w:ascii="Arial" w:hAnsi="Arial" w:cs="Arial"/>
          <w:sz w:val="20"/>
          <w:szCs w:val="20"/>
          <w:lang w:val="ru-RU"/>
        </w:rPr>
        <w:t xml:space="preserve">Отпечатано в СРО </w:t>
      </w:r>
      <w:r>
        <w:rPr>
          <w:rFonts w:ascii="Arial" w:hAnsi="Arial" w:cs="Arial"/>
          <w:sz w:val="20"/>
          <w:szCs w:val="20"/>
          <w:lang w:val="ru-RU"/>
        </w:rPr>
        <w:t>Ассоциация «</w:t>
      </w:r>
      <w:r w:rsidRPr="00DF5D9E">
        <w:rPr>
          <w:rFonts w:ascii="Arial" w:hAnsi="Arial" w:cs="Arial"/>
          <w:sz w:val="20"/>
          <w:szCs w:val="20"/>
          <w:lang w:val="ru-RU"/>
        </w:rPr>
        <w:t>КубаньСтройИзыскания», 350001, Краснодар, ул. Маяковского, 123</w:t>
      </w:r>
    </w:p>
    <w:sectPr w:rsidR="00F07E62" w:rsidSect="00E75557">
      <w:footerReference w:type="default" r:id="rId15"/>
      <w:footnotePr>
        <w:numRestart w:val="eachPage"/>
      </w:footnotePr>
      <w:pgSz w:w="11907" w:h="16840" w:code="9"/>
      <w:pgMar w:top="1134" w:right="680" w:bottom="1418" w:left="1247" w:header="1247" w:footer="102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F17" w:rsidRDefault="006C7F17" w:rsidP="00595D88">
      <w:r>
        <w:separator/>
      </w:r>
    </w:p>
  </w:endnote>
  <w:endnote w:type="continuationSeparator" w:id="0">
    <w:p w:rsidR="006C7F17" w:rsidRDefault="006C7F17" w:rsidP="00595D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NewRoman,Bold">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E44" w:rsidRDefault="006822C6" w:rsidP="00482D31">
    <w:pPr>
      <w:pStyle w:val="a8"/>
      <w:framePr w:wrap="around" w:vAnchor="text" w:hAnchor="margin" w:xAlign="right" w:y="1"/>
      <w:rPr>
        <w:rStyle w:val="a7"/>
      </w:rPr>
    </w:pPr>
    <w:r>
      <w:rPr>
        <w:rStyle w:val="a7"/>
      </w:rPr>
      <w:fldChar w:fldCharType="begin"/>
    </w:r>
    <w:r w:rsidR="00C23561">
      <w:rPr>
        <w:rStyle w:val="a7"/>
      </w:rPr>
      <w:instrText xml:space="preserve">PAGE  </w:instrText>
    </w:r>
    <w:r>
      <w:rPr>
        <w:rStyle w:val="a7"/>
      </w:rPr>
      <w:fldChar w:fldCharType="separate"/>
    </w:r>
    <w:r w:rsidR="00C23561">
      <w:rPr>
        <w:rStyle w:val="a7"/>
        <w:noProof/>
      </w:rPr>
      <w:t>43</w:t>
    </w:r>
    <w:r>
      <w:rPr>
        <w:rStyle w:val="a7"/>
      </w:rPr>
      <w:fldChar w:fldCharType="end"/>
    </w:r>
  </w:p>
  <w:p w:rsidR="00507E44" w:rsidRDefault="0004352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E44" w:rsidRPr="00986C0A" w:rsidRDefault="006822C6" w:rsidP="00482D31">
    <w:pPr>
      <w:pStyle w:val="a8"/>
      <w:framePr w:wrap="around" w:vAnchor="text" w:hAnchor="margin" w:xAlign="right" w:y="1"/>
      <w:rPr>
        <w:rStyle w:val="a7"/>
        <w:rFonts w:ascii="Arial" w:hAnsi="Arial" w:cs="Arial"/>
        <w:sz w:val="20"/>
      </w:rPr>
    </w:pPr>
    <w:r w:rsidRPr="00986C0A">
      <w:rPr>
        <w:rStyle w:val="a7"/>
        <w:rFonts w:ascii="Arial" w:hAnsi="Arial" w:cs="Arial"/>
        <w:sz w:val="20"/>
      </w:rPr>
      <w:fldChar w:fldCharType="begin"/>
    </w:r>
    <w:r w:rsidR="00C23561" w:rsidRPr="00986C0A">
      <w:rPr>
        <w:rStyle w:val="a7"/>
        <w:rFonts w:ascii="Arial" w:hAnsi="Arial" w:cs="Arial"/>
        <w:sz w:val="20"/>
      </w:rPr>
      <w:instrText xml:space="preserve">PAGE  </w:instrText>
    </w:r>
    <w:r w:rsidRPr="00986C0A">
      <w:rPr>
        <w:rStyle w:val="a7"/>
        <w:rFonts w:ascii="Arial" w:hAnsi="Arial" w:cs="Arial"/>
        <w:sz w:val="20"/>
      </w:rPr>
      <w:fldChar w:fldCharType="separate"/>
    </w:r>
    <w:r w:rsidR="0004352F">
      <w:rPr>
        <w:rStyle w:val="a7"/>
        <w:rFonts w:ascii="Arial" w:hAnsi="Arial" w:cs="Arial"/>
        <w:noProof/>
        <w:sz w:val="20"/>
      </w:rPr>
      <w:t>II</w:t>
    </w:r>
    <w:r w:rsidRPr="00986C0A">
      <w:rPr>
        <w:rStyle w:val="a7"/>
        <w:rFonts w:ascii="Arial" w:hAnsi="Arial" w:cs="Arial"/>
        <w:sz w:val="20"/>
      </w:rPr>
      <w:fldChar w:fldCharType="end"/>
    </w:r>
  </w:p>
  <w:p w:rsidR="00507E44" w:rsidRDefault="0004352F" w:rsidP="006F311E">
    <w:pPr>
      <w:pStyle w:val="a8"/>
      <w:ind w:right="28"/>
      <w:jc w:val="right"/>
      <w:rPr>
        <w:lang w:val="ru-RU"/>
      </w:rPr>
    </w:pPr>
  </w:p>
  <w:p w:rsidR="00507E44" w:rsidRPr="006F311E" w:rsidRDefault="0004352F" w:rsidP="006F311E">
    <w:pPr>
      <w:pStyle w:val="a8"/>
      <w:ind w:right="28"/>
      <w:jc w:val="right"/>
      <w:rPr>
        <w:lang w:val="ru-RU"/>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E44" w:rsidRDefault="0004352F" w:rsidP="006F311E">
    <w:pPr>
      <w:spacing w:before="120"/>
      <w:jc w:val="right"/>
      <w:rPr>
        <w:rFonts w:ascii="Arial" w:hAnsi="Arial" w:cs="Arial"/>
        <w:sz w:val="20"/>
        <w:szCs w:val="20"/>
        <w:lang w:val="ru-RU"/>
      </w:rPr>
    </w:pPr>
  </w:p>
  <w:p w:rsidR="00507E44" w:rsidRPr="00986C0A" w:rsidRDefault="00C23561" w:rsidP="006F311E">
    <w:pPr>
      <w:spacing w:before="120"/>
      <w:jc w:val="right"/>
      <w:rPr>
        <w:rFonts w:ascii="Arial" w:hAnsi="Arial" w:cs="Arial"/>
        <w:sz w:val="20"/>
        <w:szCs w:val="20"/>
      </w:rPr>
    </w:pPr>
    <w:r w:rsidRPr="00986C0A">
      <w:rPr>
        <w:rFonts w:ascii="Arial" w:hAnsi="Arial" w:cs="Arial"/>
        <w:b/>
        <w:i/>
        <w:sz w:val="20"/>
        <w:szCs w:val="20"/>
        <w:lang w:val="ru-RU"/>
      </w:rPr>
      <w:t xml:space="preserve">                                                              </w:t>
    </w:r>
    <w:r w:rsidRPr="00986C0A">
      <w:rPr>
        <w:rFonts w:ascii="Arial" w:hAnsi="Arial" w:cs="Arial"/>
        <w:b/>
        <w:i/>
        <w:sz w:val="20"/>
        <w:szCs w:val="20"/>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E44" w:rsidRDefault="0004352F">
    <w:pPr>
      <w:pStyle w:val="a8"/>
      <w:jc w:val="right"/>
      <w:rPr>
        <w:rFonts w:ascii="Arial" w:hAnsi="Arial" w:cs="Arial"/>
        <w:sz w:val="20"/>
      </w:rPr>
    </w:pPr>
  </w:p>
  <w:p w:rsidR="00507E44" w:rsidRPr="00F84A3F" w:rsidRDefault="006822C6">
    <w:pPr>
      <w:pStyle w:val="a8"/>
      <w:jc w:val="right"/>
      <w:rPr>
        <w:rFonts w:ascii="Arial" w:hAnsi="Arial" w:cs="Arial"/>
        <w:sz w:val="20"/>
      </w:rPr>
    </w:pPr>
    <w:r w:rsidRPr="00F84A3F">
      <w:rPr>
        <w:rFonts w:ascii="Arial" w:hAnsi="Arial" w:cs="Arial"/>
        <w:sz w:val="20"/>
      </w:rPr>
      <w:fldChar w:fldCharType="begin"/>
    </w:r>
    <w:r w:rsidR="00C23561" w:rsidRPr="00F84A3F">
      <w:rPr>
        <w:rFonts w:ascii="Arial" w:hAnsi="Arial" w:cs="Arial"/>
        <w:sz w:val="20"/>
      </w:rPr>
      <w:instrText xml:space="preserve"> PAGE   \* MERGEFORMAT </w:instrText>
    </w:r>
    <w:r w:rsidRPr="00F84A3F">
      <w:rPr>
        <w:rFonts w:ascii="Arial" w:hAnsi="Arial" w:cs="Arial"/>
        <w:sz w:val="20"/>
      </w:rPr>
      <w:fldChar w:fldCharType="separate"/>
    </w:r>
    <w:r w:rsidR="0004352F">
      <w:rPr>
        <w:rFonts w:ascii="Arial" w:hAnsi="Arial" w:cs="Arial"/>
        <w:noProof/>
        <w:sz w:val="20"/>
      </w:rPr>
      <w:t>3</w:t>
    </w:r>
    <w:r w:rsidRPr="00F84A3F">
      <w:rPr>
        <w:rFonts w:ascii="Arial" w:hAnsi="Arial" w:cs="Arial"/>
        <w:sz w:val="20"/>
      </w:rPr>
      <w:fldChar w:fldCharType="end"/>
    </w:r>
  </w:p>
  <w:p w:rsidR="00507E44" w:rsidRPr="006F311E" w:rsidRDefault="0004352F" w:rsidP="006F311E">
    <w:pPr>
      <w:pStyle w:val="a8"/>
      <w:ind w:right="28"/>
      <w:jc w:val="right"/>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F17" w:rsidRDefault="006C7F17" w:rsidP="00595D88">
      <w:r>
        <w:separator/>
      </w:r>
    </w:p>
  </w:footnote>
  <w:footnote w:type="continuationSeparator" w:id="0">
    <w:p w:rsidR="006C7F17" w:rsidRDefault="006C7F17" w:rsidP="00595D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E44" w:rsidRPr="00B02BA2" w:rsidRDefault="00C23561" w:rsidP="00B02BA2">
    <w:pPr>
      <w:pStyle w:val="a5"/>
      <w:tabs>
        <w:tab w:val="left" w:pos="2694"/>
      </w:tabs>
      <w:spacing w:after="120"/>
      <w:jc w:val="right"/>
      <w:rPr>
        <w:rFonts w:ascii="Arial" w:hAnsi="Arial" w:cs="Arial"/>
        <w:sz w:val="20"/>
        <w:lang w:val="ru-RU"/>
      </w:rPr>
    </w:pPr>
    <w:r w:rsidRPr="00B02BA2">
      <w:rPr>
        <w:rFonts w:ascii="Arial" w:hAnsi="Arial" w:cs="Arial"/>
        <w:bCs/>
        <w:sz w:val="20"/>
        <w:lang w:val="ru-RU"/>
      </w:rPr>
      <w:t xml:space="preserve">Первая редакция </w:t>
    </w:r>
    <w:r w:rsidRPr="00B02BA2">
      <w:rPr>
        <w:rFonts w:ascii="Arial" w:hAnsi="Arial" w:cs="Arial"/>
        <w:bCs/>
        <w:sz w:val="20"/>
      </w:rPr>
      <w:t xml:space="preserve">СТО </w:t>
    </w:r>
    <w:r>
      <w:rPr>
        <w:rFonts w:ascii="Arial" w:hAnsi="Arial" w:cs="Arial"/>
        <w:bCs/>
        <w:sz w:val="20"/>
        <w:lang w:val="ru-RU"/>
      </w:rPr>
      <w:t>60284311-006-2018</w:t>
    </w:r>
  </w:p>
  <w:p w:rsidR="00507E44" w:rsidRPr="00F20543" w:rsidRDefault="0004352F" w:rsidP="00482D31">
    <w:pPr>
      <w:pStyle w:val="a5"/>
      <w:jc w:val="right"/>
      <w:rPr>
        <w:rFonts w:ascii="Arial" w:hAnsi="Arial" w:cs="Arial"/>
        <w:i/>
        <w:sz w:val="20"/>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7EB6"/>
    <w:multiLevelType w:val="hybridMultilevel"/>
    <w:tmpl w:val="E836F1FA"/>
    <w:lvl w:ilvl="0" w:tplc="9386E6FA">
      <w:start w:val="1"/>
      <w:numFmt w:val="decimal"/>
      <w:lvlText w:val="6.1.%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CC2DE3"/>
    <w:multiLevelType w:val="hybridMultilevel"/>
    <w:tmpl w:val="B2C26270"/>
    <w:lvl w:ilvl="0" w:tplc="15246D42">
      <w:start w:val="1"/>
      <w:numFmt w:val="bullet"/>
      <w:lvlText w:val=""/>
      <w:lvlJc w:val="left"/>
      <w:pPr>
        <w:ind w:left="1713" w:hanging="360"/>
      </w:pPr>
      <w:rPr>
        <w:rFonts w:ascii="Symbol" w:hAnsi="Symbol" w:hint="default"/>
      </w:rPr>
    </w:lvl>
    <w:lvl w:ilvl="1" w:tplc="15246D4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634D9D"/>
    <w:multiLevelType w:val="hybridMultilevel"/>
    <w:tmpl w:val="20301FFE"/>
    <w:lvl w:ilvl="0" w:tplc="1786E26E">
      <w:start w:val="1"/>
      <w:numFmt w:val="decimal"/>
      <w:lvlText w:val="5.%1.1"/>
      <w:lvlJc w:val="left"/>
      <w:pPr>
        <w:ind w:left="1211"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E841B6B"/>
    <w:multiLevelType w:val="hybridMultilevel"/>
    <w:tmpl w:val="12B4C002"/>
    <w:lvl w:ilvl="0" w:tplc="E834BAA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B82A77"/>
    <w:multiLevelType w:val="hybridMultilevel"/>
    <w:tmpl w:val="C2D87C26"/>
    <w:lvl w:ilvl="0" w:tplc="E834BAA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6C223A"/>
    <w:multiLevelType w:val="hybridMultilevel"/>
    <w:tmpl w:val="823463D6"/>
    <w:lvl w:ilvl="0" w:tplc="15246D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E30809"/>
    <w:multiLevelType w:val="multilevel"/>
    <w:tmpl w:val="5AA4D04C"/>
    <w:lvl w:ilvl="0">
      <w:start w:val="1"/>
      <w:numFmt w:val="none"/>
      <w:lvlText w:val="5."/>
      <w:lvlJc w:val="left"/>
      <w:pPr>
        <w:ind w:left="1429" w:hanging="360"/>
      </w:pPr>
      <w:rPr>
        <w:rFonts w:hint="default"/>
      </w:rPr>
    </w:lvl>
    <w:lvl w:ilvl="1">
      <w:start w:val="1"/>
      <w:numFmt w:val="none"/>
      <w:lvlText w:val="1."/>
      <w:lvlJc w:val="left"/>
      <w:pPr>
        <w:ind w:left="1440" w:hanging="360"/>
      </w:pPr>
      <w:rPr>
        <w:rFonts w:hint="default"/>
      </w:rPr>
    </w:lvl>
    <w:lvl w:ilvl="2">
      <w:start w:val="1"/>
      <w:numFmt w:val="decimal"/>
      <w:lvlText w:val="5.%3.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7AC4C5F"/>
    <w:multiLevelType w:val="hybridMultilevel"/>
    <w:tmpl w:val="D3F86274"/>
    <w:lvl w:ilvl="0" w:tplc="E834BAA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6B3A81"/>
    <w:multiLevelType w:val="hybridMultilevel"/>
    <w:tmpl w:val="2E98C304"/>
    <w:lvl w:ilvl="0" w:tplc="0DAE5236">
      <w:start w:val="1"/>
      <w:numFmt w:val="decimal"/>
      <w:lvlText w:val="5.4.%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3C688E"/>
    <w:multiLevelType w:val="hybridMultilevel"/>
    <w:tmpl w:val="E9EE05EA"/>
    <w:lvl w:ilvl="0" w:tplc="F75C15C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CEF42B8"/>
    <w:multiLevelType w:val="hybridMultilevel"/>
    <w:tmpl w:val="AF365E3E"/>
    <w:lvl w:ilvl="0" w:tplc="E834BAAA">
      <w:start w:val="1"/>
      <w:numFmt w:val="bullet"/>
      <w:lvlText w:val=""/>
      <w:lvlJc w:val="left"/>
      <w:pPr>
        <w:ind w:left="1069" w:hanging="360"/>
      </w:pPr>
      <w:rPr>
        <w:rFonts w:ascii="Symbol" w:hAnsi="Symbol"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1D724928"/>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Arial" w:hAnsi="Arial"/>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01A493A"/>
    <w:multiLevelType w:val="multilevel"/>
    <w:tmpl w:val="BBDC98B6"/>
    <w:lvl w:ilvl="0">
      <w:start w:val="4"/>
      <w:numFmt w:val="decimal"/>
      <w:lvlText w:val="%1"/>
      <w:lvlJc w:val="left"/>
      <w:pPr>
        <w:ind w:left="525" w:hanging="525"/>
      </w:pPr>
      <w:rPr>
        <w:rFonts w:hint="default"/>
        <w:sz w:val="24"/>
      </w:rPr>
    </w:lvl>
    <w:lvl w:ilvl="1">
      <w:start w:val="1"/>
      <w:numFmt w:val="decimal"/>
      <w:lvlText w:val="%1.%2"/>
      <w:lvlJc w:val="left"/>
      <w:pPr>
        <w:ind w:left="630" w:hanging="525"/>
      </w:pPr>
      <w:rPr>
        <w:rFonts w:hint="default"/>
        <w:sz w:val="24"/>
      </w:rPr>
    </w:lvl>
    <w:lvl w:ilvl="2">
      <w:start w:val="1"/>
      <w:numFmt w:val="decimal"/>
      <w:lvlText w:val="%1.%2.%3"/>
      <w:lvlJc w:val="left"/>
      <w:pPr>
        <w:ind w:left="930" w:hanging="720"/>
      </w:pPr>
      <w:rPr>
        <w:rFonts w:hint="default"/>
        <w:sz w:val="24"/>
      </w:rPr>
    </w:lvl>
    <w:lvl w:ilvl="3">
      <w:start w:val="1"/>
      <w:numFmt w:val="decimal"/>
      <w:lvlText w:val="%1.%2.%3.%4"/>
      <w:lvlJc w:val="left"/>
      <w:pPr>
        <w:ind w:left="1035" w:hanging="720"/>
      </w:pPr>
      <w:rPr>
        <w:rFonts w:hint="default"/>
        <w:sz w:val="24"/>
      </w:rPr>
    </w:lvl>
    <w:lvl w:ilvl="4">
      <w:start w:val="1"/>
      <w:numFmt w:val="decimal"/>
      <w:lvlText w:val="%1.%2.%3.%4.%5"/>
      <w:lvlJc w:val="left"/>
      <w:pPr>
        <w:ind w:left="1500" w:hanging="1080"/>
      </w:pPr>
      <w:rPr>
        <w:rFonts w:hint="default"/>
        <w:sz w:val="24"/>
      </w:rPr>
    </w:lvl>
    <w:lvl w:ilvl="5">
      <w:start w:val="1"/>
      <w:numFmt w:val="decimal"/>
      <w:lvlText w:val="%1.%2.%3.%4.%5.%6"/>
      <w:lvlJc w:val="left"/>
      <w:pPr>
        <w:ind w:left="1605" w:hanging="1080"/>
      </w:pPr>
      <w:rPr>
        <w:rFonts w:hint="default"/>
        <w:sz w:val="24"/>
      </w:rPr>
    </w:lvl>
    <w:lvl w:ilvl="6">
      <w:start w:val="1"/>
      <w:numFmt w:val="decimal"/>
      <w:lvlText w:val="%1.%2.%3.%4.%5.%6.%7"/>
      <w:lvlJc w:val="left"/>
      <w:pPr>
        <w:ind w:left="2070" w:hanging="1440"/>
      </w:pPr>
      <w:rPr>
        <w:rFonts w:hint="default"/>
        <w:sz w:val="24"/>
      </w:rPr>
    </w:lvl>
    <w:lvl w:ilvl="7">
      <w:start w:val="1"/>
      <w:numFmt w:val="decimal"/>
      <w:lvlText w:val="%1.%2.%3.%4.%5.%6.%7.%8"/>
      <w:lvlJc w:val="left"/>
      <w:pPr>
        <w:ind w:left="2175" w:hanging="1440"/>
      </w:pPr>
      <w:rPr>
        <w:rFonts w:hint="default"/>
        <w:sz w:val="24"/>
      </w:rPr>
    </w:lvl>
    <w:lvl w:ilvl="8">
      <w:start w:val="1"/>
      <w:numFmt w:val="decimal"/>
      <w:lvlText w:val="%1.%2.%3.%4.%5.%6.%7.%8.%9"/>
      <w:lvlJc w:val="left"/>
      <w:pPr>
        <w:ind w:left="2640" w:hanging="1800"/>
      </w:pPr>
      <w:rPr>
        <w:rFonts w:hint="default"/>
        <w:sz w:val="24"/>
      </w:rPr>
    </w:lvl>
  </w:abstractNum>
  <w:abstractNum w:abstractNumId="13">
    <w:nsid w:val="20B73EE2"/>
    <w:multiLevelType w:val="hybridMultilevel"/>
    <w:tmpl w:val="DDACD1B0"/>
    <w:lvl w:ilvl="0" w:tplc="E834BAAA">
      <w:start w:val="1"/>
      <w:numFmt w:val="bullet"/>
      <w:lvlText w:val=""/>
      <w:lvlJc w:val="left"/>
      <w:pPr>
        <w:ind w:left="1069" w:hanging="360"/>
      </w:pPr>
      <w:rPr>
        <w:rFonts w:ascii="Symbol" w:hAnsi="Symbol"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219C149D"/>
    <w:multiLevelType w:val="hybridMultilevel"/>
    <w:tmpl w:val="12BCF9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35B137C"/>
    <w:multiLevelType w:val="multilevel"/>
    <w:tmpl w:val="FC46ADBC"/>
    <w:lvl w:ilvl="0">
      <w:start w:val="1"/>
      <w:numFmt w:val="decimal"/>
      <w:lvlText w:val="%1"/>
      <w:lvlJc w:val="left"/>
      <w:pPr>
        <w:ind w:left="630" w:hanging="630"/>
      </w:pPr>
      <w:rPr>
        <w:rFonts w:hint="default"/>
      </w:rPr>
    </w:lvl>
    <w:lvl w:ilvl="1">
      <w:start w:val="1"/>
      <w:numFmt w:val="decimal"/>
      <w:lvlText w:val="%1.%2"/>
      <w:lvlJc w:val="left"/>
      <w:pPr>
        <w:ind w:left="914" w:hanging="63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nsid w:val="27F653C4"/>
    <w:multiLevelType w:val="hybridMultilevel"/>
    <w:tmpl w:val="A76EACE6"/>
    <w:lvl w:ilvl="0" w:tplc="A92CA042">
      <w:start w:val="1"/>
      <w:numFmt w:val="decimal"/>
      <w:lvlText w:val="5.%1.2"/>
      <w:lvlJc w:val="left"/>
      <w:pPr>
        <w:ind w:left="1429"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C95752"/>
    <w:multiLevelType w:val="hybridMultilevel"/>
    <w:tmpl w:val="5ED20384"/>
    <w:lvl w:ilvl="0" w:tplc="E834BAA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92061FB"/>
    <w:multiLevelType w:val="hybridMultilevel"/>
    <w:tmpl w:val="2E9CA4BC"/>
    <w:lvl w:ilvl="0" w:tplc="42148CA0">
      <w:start w:val="2"/>
      <w:numFmt w:val="decimal"/>
      <w:lvlText w:val="5.4.%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AB2E57"/>
    <w:multiLevelType w:val="hybridMultilevel"/>
    <w:tmpl w:val="FF9CD064"/>
    <w:lvl w:ilvl="0" w:tplc="E834BAA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CF748AB"/>
    <w:multiLevelType w:val="hybridMultilevel"/>
    <w:tmpl w:val="DFA6A688"/>
    <w:lvl w:ilvl="0" w:tplc="EE8AC9C8">
      <w:start w:val="1"/>
      <w:numFmt w:val="decimal"/>
      <w:lvlText w:val="7.%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nsid w:val="2D857D95"/>
    <w:multiLevelType w:val="hybridMultilevel"/>
    <w:tmpl w:val="EA4856EE"/>
    <w:lvl w:ilvl="0" w:tplc="74E298F8">
      <w:start w:val="1"/>
      <w:numFmt w:val="decimal"/>
      <w:suff w:val="space"/>
      <w:lvlText w:val="1.%1"/>
      <w:lvlJc w:val="left"/>
      <w:pPr>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007C21"/>
    <w:multiLevelType w:val="hybridMultilevel"/>
    <w:tmpl w:val="F3524832"/>
    <w:lvl w:ilvl="0" w:tplc="F60AA07E">
      <w:start w:val="1"/>
      <w:numFmt w:val="decimal"/>
      <w:lvlText w:val="%1."/>
      <w:lvlJc w:val="left"/>
      <w:pPr>
        <w:ind w:left="644"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B5284E"/>
    <w:multiLevelType w:val="hybridMultilevel"/>
    <w:tmpl w:val="6652CBBC"/>
    <w:lvl w:ilvl="0" w:tplc="819CA592">
      <w:start w:val="2"/>
      <w:numFmt w:val="decimal"/>
      <w:lvlText w:val="5.%1.4"/>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F71D5B"/>
    <w:multiLevelType w:val="hybridMultilevel"/>
    <w:tmpl w:val="A0B0ECF2"/>
    <w:lvl w:ilvl="0" w:tplc="E834BAA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2E077EC"/>
    <w:multiLevelType w:val="hybridMultilevel"/>
    <w:tmpl w:val="3C9466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86F2F2F"/>
    <w:multiLevelType w:val="hybridMultilevel"/>
    <w:tmpl w:val="A566E7EA"/>
    <w:lvl w:ilvl="0" w:tplc="E834BAA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9A40CC2"/>
    <w:multiLevelType w:val="hybridMultilevel"/>
    <w:tmpl w:val="4142E2B4"/>
    <w:lvl w:ilvl="0" w:tplc="42148CA0">
      <w:start w:val="2"/>
      <w:numFmt w:val="decimal"/>
      <w:lvlText w:val="5.4.%11"/>
      <w:lvlJc w:val="left"/>
      <w:pPr>
        <w:ind w:left="2498"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8">
    <w:nsid w:val="39C572EE"/>
    <w:multiLevelType w:val="hybridMultilevel"/>
    <w:tmpl w:val="B468B2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EA509CA"/>
    <w:multiLevelType w:val="multilevel"/>
    <w:tmpl w:val="292CF42C"/>
    <w:lvl w:ilvl="0">
      <w:start w:val="1"/>
      <w:numFmt w:val="none"/>
      <w:lvlText w:val="5."/>
      <w:lvlJc w:val="left"/>
      <w:pPr>
        <w:ind w:left="360" w:hanging="360"/>
      </w:pPr>
      <w:rPr>
        <w:rFonts w:hint="default"/>
      </w:rPr>
    </w:lvl>
    <w:lvl w:ilvl="1">
      <w:start w:val="1"/>
      <w:numFmt w:val="none"/>
      <w:lvlText w:val="5.2."/>
      <w:lvlJc w:val="left"/>
      <w:pPr>
        <w:ind w:left="720" w:hanging="360"/>
      </w:pPr>
      <w:rPr>
        <w:rFonts w:hint="default"/>
      </w:rPr>
    </w:lvl>
    <w:lvl w:ilvl="2">
      <w:start w:val="2"/>
      <w:numFmt w:val="decimal"/>
      <w:lvlText w:val="5.%3.6"/>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EF45B10"/>
    <w:multiLevelType w:val="hybridMultilevel"/>
    <w:tmpl w:val="73B0A35A"/>
    <w:lvl w:ilvl="0" w:tplc="77D473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6347A93"/>
    <w:multiLevelType w:val="hybridMultilevel"/>
    <w:tmpl w:val="65DAF896"/>
    <w:lvl w:ilvl="0" w:tplc="E834BAA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80F2208"/>
    <w:multiLevelType w:val="hybridMultilevel"/>
    <w:tmpl w:val="9572D15A"/>
    <w:lvl w:ilvl="0" w:tplc="A3660648">
      <w:start w:val="1"/>
      <w:numFmt w:val="decimal"/>
      <w:lvlText w:val="5.2.1.%1"/>
      <w:lvlJc w:val="left"/>
      <w:pPr>
        <w:ind w:left="1800" w:hanging="360"/>
      </w:pPr>
      <w:rPr>
        <w:rFonts w:hint="default"/>
      </w:rPr>
    </w:lvl>
    <w:lvl w:ilvl="1" w:tplc="04190019" w:tentative="1">
      <w:start w:val="1"/>
      <w:numFmt w:val="lowerLetter"/>
      <w:lvlText w:val="%2."/>
      <w:lvlJc w:val="left"/>
      <w:pPr>
        <w:ind w:left="2520" w:hanging="360"/>
      </w:pPr>
    </w:lvl>
    <w:lvl w:ilvl="2" w:tplc="0419001B">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3">
    <w:nsid w:val="58404B62"/>
    <w:multiLevelType w:val="hybridMultilevel"/>
    <w:tmpl w:val="8BF80ADA"/>
    <w:lvl w:ilvl="0" w:tplc="E834BAA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88D74BA"/>
    <w:multiLevelType w:val="hybridMultilevel"/>
    <w:tmpl w:val="D298AD1E"/>
    <w:lvl w:ilvl="0" w:tplc="251AB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1E97E66"/>
    <w:multiLevelType w:val="hybridMultilevel"/>
    <w:tmpl w:val="971C83F0"/>
    <w:lvl w:ilvl="0" w:tplc="4606BB1A">
      <w:start w:val="1"/>
      <w:numFmt w:val="decimal"/>
      <w:lvlText w:val="6.4.%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67DB1239"/>
    <w:multiLevelType w:val="hybridMultilevel"/>
    <w:tmpl w:val="9A04F7FC"/>
    <w:lvl w:ilvl="0" w:tplc="65781CC8">
      <w:start w:val="1"/>
      <w:numFmt w:val="decimal"/>
      <w:lvlText w:val="5.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CC47BCC"/>
    <w:multiLevelType w:val="hybridMultilevel"/>
    <w:tmpl w:val="44E0B0D2"/>
    <w:lvl w:ilvl="0" w:tplc="8D56ADF8">
      <w:start w:val="1"/>
      <w:numFmt w:val="decimal"/>
      <w:lvlText w:val="6.3.%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70AC3938"/>
    <w:multiLevelType w:val="hybridMultilevel"/>
    <w:tmpl w:val="522CD8C6"/>
    <w:lvl w:ilvl="0" w:tplc="DDD03360">
      <w:start w:val="1"/>
      <w:numFmt w:val="decimal"/>
      <w:lvlText w:val="6.2.%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BD65DB"/>
    <w:multiLevelType w:val="hybridMultilevel"/>
    <w:tmpl w:val="099885AA"/>
    <w:lvl w:ilvl="0" w:tplc="6986C24A">
      <w:start w:val="2"/>
      <w:numFmt w:val="decimal"/>
      <w:lvlText w:val="5.%1.5"/>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8B0937"/>
    <w:multiLevelType w:val="multilevel"/>
    <w:tmpl w:val="7C9C014A"/>
    <w:lvl w:ilvl="0">
      <w:start w:val="1"/>
      <w:numFmt w:val="decimal"/>
      <w:lvlText w:val="%1."/>
      <w:lvlJc w:val="left"/>
      <w:pPr>
        <w:ind w:left="570" w:hanging="360"/>
      </w:pPr>
      <w:rPr>
        <w:rFonts w:hint="default"/>
      </w:rPr>
    </w:lvl>
    <w:lvl w:ilvl="1">
      <w:start w:val="1"/>
      <w:numFmt w:val="decimal"/>
      <w:isLgl/>
      <w:lvlText w:val="%1.%2"/>
      <w:lvlJc w:val="left"/>
      <w:pPr>
        <w:ind w:left="855" w:hanging="645"/>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1290" w:hanging="108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650" w:hanging="144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2010" w:hanging="1800"/>
      </w:pPr>
      <w:rPr>
        <w:rFonts w:hint="default"/>
      </w:rPr>
    </w:lvl>
    <w:lvl w:ilvl="8">
      <w:start w:val="1"/>
      <w:numFmt w:val="decimal"/>
      <w:isLgl/>
      <w:lvlText w:val="%1.%2.%3.%4.%5.%6.%7.%8.%9"/>
      <w:lvlJc w:val="left"/>
      <w:pPr>
        <w:ind w:left="2370" w:hanging="2160"/>
      </w:pPr>
      <w:rPr>
        <w:rFonts w:hint="default"/>
      </w:rPr>
    </w:lvl>
  </w:abstractNum>
  <w:abstractNum w:abstractNumId="41">
    <w:nsid w:val="79174743"/>
    <w:multiLevelType w:val="hybridMultilevel"/>
    <w:tmpl w:val="5DDC1E4E"/>
    <w:lvl w:ilvl="0" w:tplc="FDF091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882862"/>
    <w:multiLevelType w:val="multilevel"/>
    <w:tmpl w:val="FC46ADBC"/>
    <w:lvl w:ilvl="0">
      <w:start w:val="1"/>
      <w:numFmt w:val="decimal"/>
      <w:lvlText w:val="%1"/>
      <w:lvlJc w:val="left"/>
      <w:pPr>
        <w:ind w:left="630" w:hanging="630"/>
      </w:pPr>
      <w:rPr>
        <w:rFonts w:hint="default"/>
      </w:rPr>
    </w:lvl>
    <w:lvl w:ilvl="1">
      <w:start w:val="1"/>
      <w:numFmt w:val="decimal"/>
      <w:lvlText w:val="%1.%2"/>
      <w:lvlJc w:val="left"/>
      <w:pPr>
        <w:ind w:left="914" w:hanging="63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3">
    <w:nsid w:val="7FDE3CDD"/>
    <w:multiLevelType w:val="hybridMultilevel"/>
    <w:tmpl w:val="86C2380A"/>
    <w:lvl w:ilvl="0" w:tplc="396403E4">
      <w:start w:val="2"/>
      <w:numFmt w:val="decimal"/>
      <w:lvlText w:val="5.%1.3"/>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
  </w:num>
  <w:num w:numId="3">
    <w:abstractNumId w:val="6"/>
  </w:num>
  <w:num w:numId="4">
    <w:abstractNumId w:val="32"/>
  </w:num>
  <w:num w:numId="5">
    <w:abstractNumId w:val="36"/>
  </w:num>
  <w:num w:numId="6">
    <w:abstractNumId w:val="43"/>
  </w:num>
  <w:num w:numId="7">
    <w:abstractNumId w:val="10"/>
  </w:num>
  <w:num w:numId="8">
    <w:abstractNumId w:val="11"/>
  </w:num>
  <w:num w:numId="9">
    <w:abstractNumId w:val="29"/>
  </w:num>
  <w:num w:numId="10">
    <w:abstractNumId w:val="39"/>
  </w:num>
  <w:num w:numId="11">
    <w:abstractNumId w:val="23"/>
  </w:num>
  <w:num w:numId="12">
    <w:abstractNumId w:val="13"/>
  </w:num>
  <w:num w:numId="13">
    <w:abstractNumId w:val="17"/>
  </w:num>
  <w:num w:numId="14">
    <w:abstractNumId w:val="16"/>
  </w:num>
  <w:num w:numId="15">
    <w:abstractNumId w:val="28"/>
  </w:num>
  <w:num w:numId="16">
    <w:abstractNumId w:val="3"/>
  </w:num>
  <w:num w:numId="17">
    <w:abstractNumId w:val="31"/>
  </w:num>
  <w:num w:numId="18">
    <w:abstractNumId w:val="14"/>
  </w:num>
  <w:num w:numId="19">
    <w:abstractNumId w:val="18"/>
  </w:num>
  <w:num w:numId="20">
    <w:abstractNumId w:val="27"/>
  </w:num>
  <w:num w:numId="21">
    <w:abstractNumId w:val="8"/>
  </w:num>
  <w:num w:numId="22">
    <w:abstractNumId w:val="4"/>
  </w:num>
  <w:num w:numId="23">
    <w:abstractNumId w:val="0"/>
  </w:num>
  <w:num w:numId="24">
    <w:abstractNumId w:val="38"/>
  </w:num>
  <w:num w:numId="25">
    <w:abstractNumId w:val="24"/>
  </w:num>
  <w:num w:numId="26">
    <w:abstractNumId w:val="7"/>
  </w:num>
  <w:num w:numId="27">
    <w:abstractNumId w:val="37"/>
  </w:num>
  <w:num w:numId="28">
    <w:abstractNumId w:val="1"/>
  </w:num>
  <w:num w:numId="29">
    <w:abstractNumId w:val="35"/>
  </w:num>
  <w:num w:numId="30">
    <w:abstractNumId w:val="20"/>
  </w:num>
  <w:num w:numId="31">
    <w:abstractNumId w:val="5"/>
  </w:num>
  <w:num w:numId="32">
    <w:abstractNumId w:val="33"/>
  </w:num>
  <w:num w:numId="33">
    <w:abstractNumId w:val="19"/>
  </w:num>
  <w:num w:numId="34">
    <w:abstractNumId w:val="26"/>
  </w:num>
  <w:num w:numId="35">
    <w:abstractNumId w:val="42"/>
  </w:num>
  <w:num w:numId="36">
    <w:abstractNumId w:val="34"/>
  </w:num>
  <w:num w:numId="37">
    <w:abstractNumId w:val="9"/>
  </w:num>
  <w:num w:numId="38">
    <w:abstractNumId w:val="25"/>
  </w:num>
  <w:num w:numId="39">
    <w:abstractNumId w:val="40"/>
  </w:num>
  <w:num w:numId="40">
    <w:abstractNumId w:val="12"/>
  </w:num>
  <w:num w:numId="41">
    <w:abstractNumId w:val="22"/>
  </w:num>
  <w:num w:numId="42">
    <w:abstractNumId w:val="41"/>
  </w:num>
  <w:num w:numId="43">
    <w:abstractNumId w:val="15"/>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numRestart w:val="eachPage"/>
    <w:footnote w:id="-1"/>
    <w:footnote w:id="0"/>
  </w:footnotePr>
  <w:endnotePr>
    <w:endnote w:id="-1"/>
    <w:endnote w:id="0"/>
  </w:endnotePr>
  <w:compat/>
  <w:rsids>
    <w:rsidRoot w:val="00D24DE1"/>
    <w:rsid w:val="00027E8B"/>
    <w:rsid w:val="000325A8"/>
    <w:rsid w:val="0004352F"/>
    <w:rsid w:val="00182703"/>
    <w:rsid w:val="004C2440"/>
    <w:rsid w:val="00552D95"/>
    <w:rsid w:val="00595D88"/>
    <w:rsid w:val="00622BD1"/>
    <w:rsid w:val="006822C6"/>
    <w:rsid w:val="006C7F17"/>
    <w:rsid w:val="00915896"/>
    <w:rsid w:val="009A0382"/>
    <w:rsid w:val="00AC2CD5"/>
    <w:rsid w:val="00B34F0B"/>
    <w:rsid w:val="00C23561"/>
    <w:rsid w:val="00D24DE1"/>
    <w:rsid w:val="00E46BF4"/>
    <w:rsid w:val="00E73D9F"/>
    <w:rsid w:val="00F07E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DE1"/>
    <w:pPr>
      <w:spacing w:after="0" w:line="240" w:lineRule="auto"/>
    </w:pPr>
    <w:rPr>
      <w:rFonts w:ascii="Calibri" w:eastAsia="Times New Roman" w:hAnsi="Calibri" w:cs="Times New Roman"/>
      <w:sz w:val="24"/>
      <w:szCs w:val="24"/>
      <w:lang w:val="en-US" w:bidi="en-US"/>
    </w:rPr>
  </w:style>
  <w:style w:type="paragraph" w:styleId="10">
    <w:name w:val="heading 1"/>
    <w:basedOn w:val="a"/>
    <w:next w:val="a"/>
    <w:link w:val="11"/>
    <w:uiPriority w:val="9"/>
    <w:qFormat/>
    <w:rsid w:val="00D24DE1"/>
    <w:pPr>
      <w:keepNext/>
      <w:spacing w:before="240" w:after="60"/>
      <w:outlineLvl w:val="0"/>
    </w:pPr>
    <w:rPr>
      <w:rFonts w:ascii="Cambria" w:hAnsi="Cambria"/>
      <w:b/>
      <w:bCs/>
      <w:kern w:val="32"/>
      <w:sz w:val="32"/>
      <w:szCs w:val="32"/>
      <w:lang w:bidi="ar-SA"/>
    </w:rPr>
  </w:style>
  <w:style w:type="paragraph" w:styleId="2">
    <w:name w:val="heading 2"/>
    <w:basedOn w:val="a"/>
    <w:next w:val="a"/>
    <w:link w:val="20"/>
    <w:uiPriority w:val="9"/>
    <w:unhideWhenUsed/>
    <w:qFormat/>
    <w:rsid w:val="00D24DE1"/>
    <w:pPr>
      <w:keepNext/>
      <w:spacing w:before="240" w:after="60"/>
      <w:outlineLvl w:val="1"/>
    </w:pPr>
    <w:rPr>
      <w:rFonts w:ascii="Cambria" w:hAnsi="Cambria"/>
      <w:b/>
      <w:bCs/>
      <w:i/>
      <w:iCs/>
      <w:sz w:val="28"/>
      <w:szCs w:val="28"/>
      <w:lang w:bidi="ar-SA"/>
    </w:rPr>
  </w:style>
  <w:style w:type="paragraph" w:styleId="3">
    <w:name w:val="heading 3"/>
    <w:basedOn w:val="a"/>
    <w:next w:val="a"/>
    <w:link w:val="30"/>
    <w:unhideWhenUsed/>
    <w:qFormat/>
    <w:rsid w:val="00D24DE1"/>
    <w:pPr>
      <w:keepNext/>
      <w:spacing w:before="240" w:after="60"/>
      <w:outlineLvl w:val="2"/>
    </w:pPr>
    <w:rPr>
      <w:rFonts w:ascii="Cambria" w:hAnsi="Cambria"/>
      <w:b/>
      <w:bCs/>
      <w:sz w:val="26"/>
      <w:szCs w:val="26"/>
      <w:lang w:bidi="ar-SA"/>
    </w:rPr>
  </w:style>
  <w:style w:type="paragraph" w:styleId="4">
    <w:name w:val="heading 4"/>
    <w:basedOn w:val="a"/>
    <w:next w:val="a"/>
    <w:link w:val="40"/>
    <w:uiPriority w:val="9"/>
    <w:unhideWhenUsed/>
    <w:qFormat/>
    <w:rsid w:val="00D24DE1"/>
    <w:pPr>
      <w:keepNext/>
      <w:spacing w:before="240" w:after="60"/>
      <w:outlineLvl w:val="3"/>
    </w:pPr>
    <w:rPr>
      <w:b/>
      <w:bCs/>
      <w:sz w:val="28"/>
      <w:szCs w:val="28"/>
      <w:lang w:bidi="ar-SA"/>
    </w:rPr>
  </w:style>
  <w:style w:type="paragraph" w:styleId="5">
    <w:name w:val="heading 5"/>
    <w:basedOn w:val="a"/>
    <w:next w:val="a"/>
    <w:link w:val="50"/>
    <w:uiPriority w:val="9"/>
    <w:semiHidden/>
    <w:unhideWhenUsed/>
    <w:qFormat/>
    <w:rsid w:val="00D24DE1"/>
    <w:pPr>
      <w:spacing w:before="240" w:after="60"/>
      <w:outlineLvl w:val="4"/>
    </w:pPr>
    <w:rPr>
      <w:b/>
      <w:bCs/>
      <w:i/>
      <w:iCs/>
      <w:sz w:val="26"/>
      <w:szCs w:val="26"/>
      <w:lang w:bidi="ar-SA"/>
    </w:rPr>
  </w:style>
  <w:style w:type="paragraph" w:styleId="6">
    <w:name w:val="heading 6"/>
    <w:basedOn w:val="a"/>
    <w:next w:val="a"/>
    <w:link w:val="60"/>
    <w:uiPriority w:val="9"/>
    <w:semiHidden/>
    <w:unhideWhenUsed/>
    <w:qFormat/>
    <w:rsid w:val="00D24DE1"/>
    <w:pPr>
      <w:spacing w:before="240" w:after="60"/>
      <w:outlineLvl w:val="5"/>
    </w:pPr>
    <w:rPr>
      <w:b/>
      <w:bCs/>
      <w:sz w:val="20"/>
      <w:szCs w:val="20"/>
      <w:lang w:bidi="ar-SA"/>
    </w:rPr>
  </w:style>
  <w:style w:type="paragraph" w:styleId="7">
    <w:name w:val="heading 7"/>
    <w:basedOn w:val="a"/>
    <w:next w:val="a"/>
    <w:link w:val="70"/>
    <w:uiPriority w:val="9"/>
    <w:semiHidden/>
    <w:unhideWhenUsed/>
    <w:qFormat/>
    <w:rsid w:val="00D24DE1"/>
    <w:pPr>
      <w:spacing w:before="240" w:after="60"/>
      <w:outlineLvl w:val="6"/>
    </w:pPr>
    <w:rPr>
      <w:lang w:bidi="ar-SA"/>
    </w:rPr>
  </w:style>
  <w:style w:type="paragraph" w:styleId="8">
    <w:name w:val="heading 8"/>
    <w:basedOn w:val="a"/>
    <w:next w:val="a"/>
    <w:link w:val="80"/>
    <w:uiPriority w:val="9"/>
    <w:semiHidden/>
    <w:unhideWhenUsed/>
    <w:qFormat/>
    <w:rsid w:val="00D24DE1"/>
    <w:pPr>
      <w:spacing w:before="240" w:after="60"/>
      <w:outlineLvl w:val="7"/>
    </w:pPr>
    <w:rPr>
      <w:i/>
      <w:iCs/>
      <w:lang w:bidi="ar-SA"/>
    </w:rPr>
  </w:style>
  <w:style w:type="paragraph" w:styleId="9">
    <w:name w:val="heading 9"/>
    <w:basedOn w:val="a"/>
    <w:next w:val="a"/>
    <w:link w:val="90"/>
    <w:uiPriority w:val="9"/>
    <w:semiHidden/>
    <w:unhideWhenUsed/>
    <w:qFormat/>
    <w:rsid w:val="00D24DE1"/>
    <w:pPr>
      <w:spacing w:before="240" w:after="60"/>
      <w:outlineLvl w:val="8"/>
    </w:pPr>
    <w:rPr>
      <w:rFonts w:ascii="Cambria" w:hAnsi="Cambria"/>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D24DE1"/>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D24DE1"/>
    <w:rPr>
      <w:rFonts w:ascii="Cambria" w:eastAsia="Times New Roman" w:hAnsi="Cambria" w:cs="Times New Roman"/>
      <w:b/>
      <w:bCs/>
      <w:i/>
      <w:iCs/>
      <w:sz w:val="28"/>
      <w:szCs w:val="28"/>
    </w:rPr>
  </w:style>
  <w:style w:type="character" w:customStyle="1" w:styleId="30">
    <w:name w:val="Заголовок 3 Знак"/>
    <w:basedOn w:val="a0"/>
    <w:link w:val="3"/>
    <w:rsid w:val="00D24DE1"/>
    <w:rPr>
      <w:rFonts w:ascii="Cambria" w:eastAsia="Times New Roman" w:hAnsi="Cambria" w:cs="Times New Roman"/>
      <w:b/>
      <w:bCs/>
      <w:sz w:val="26"/>
      <w:szCs w:val="26"/>
    </w:rPr>
  </w:style>
  <w:style w:type="character" w:customStyle="1" w:styleId="40">
    <w:name w:val="Заголовок 4 Знак"/>
    <w:basedOn w:val="a0"/>
    <w:link w:val="4"/>
    <w:uiPriority w:val="9"/>
    <w:rsid w:val="00D24DE1"/>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D24DE1"/>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D24DE1"/>
    <w:rPr>
      <w:rFonts w:ascii="Calibri" w:eastAsia="Times New Roman" w:hAnsi="Calibri" w:cs="Times New Roman"/>
      <w:b/>
      <w:bCs/>
      <w:sz w:val="20"/>
      <w:szCs w:val="20"/>
    </w:rPr>
  </w:style>
  <w:style w:type="character" w:customStyle="1" w:styleId="70">
    <w:name w:val="Заголовок 7 Знак"/>
    <w:basedOn w:val="a0"/>
    <w:link w:val="7"/>
    <w:uiPriority w:val="9"/>
    <w:semiHidden/>
    <w:rsid w:val="00D24DE1"/>
    <w:rPr>
      <w:rFonts w:ascii="Calibri" w:eastAsia="Times New Roman" w:hAnsi="Calibri" w:cs="Times New Roman"/>
      <w:sz w:val="24"/>
      <w:szCs w:val="24"/>
    </w:rPr>
  </w:style>
  <w:style w:type="character" w:customStyle="1" w:styleId="80">
    <w:name w:val="Заголовок 8 Знак"/>
    <w:basedOn w:val="a0"/>
    <w:link w:val="8"/>
    <w:uiPriority w:val="9"/>
    <w:semiHidden/>
    <w:rsid w:val="00D24DE1"/>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D24DE1"/>
    <w:rPr>
      <w:rFonts w:ascii="Cambria" w:eastAsia="Times New Roman" w:hAnsi="Cambria" w:cs="Times New Roman"/>
      <w:sz w:val="20"/>
      <w:szCs w:val="20"/>
    </w:rPr>
  </w:style>
  <w:style w:type="character" w:customStyle="1" w:styleId="a3">
    <w:name w:val="Основной текст Знак"/>
    <w:link w:val="a4"/>
    <w:semiHidden/>
    <w:rsid w:val="00D24DE1"/>
    <w:rPr>
      <w:rFonts w:ascii="Times New Roman" w:eastAsia="Times New Roman" w:hAnsi="Times New Roman" w:cs="Times New Roman"/>
      <w:color w:val="000000"/>
      <w:sz w:val="24"/>
      <w:szCs w:val="20"/>
      <w:lang w:eastAsia="ru-RU"/>
    </w:rPr>
  </w:style>
  <w:style w:type="paragraph" w:styleId="a4">
    <w:name w:val="Body Text"/>
    <w:basedOn w:val="a"/>
    <w:link w:val="a3"/>
    <w:semiHidden/>
    <w:rsid w:val="00D24DE1"/>
    <w:pPr>
      <w:suppressLineNumbers/>
    </w:pPr>
    <w:rPr>
      <w:rFonts w:ascii="Times New Roman" w:hAnsi="Times New Roman"/>
      <w:color w:val="000000"/>
      <w:szCs w:val="20"/>
      <w:lang w:val="ru-RU" w:eastAsia="ru-RU" w:bidi="ar-SA"/>
    </w:rPr>
  </w:style>
  <w:style w:type="character" w:customStyle="1" w:styleId="12">
    <w:name w:val="Основной текст Знак1"/>
    <w:basedOn w:val="a0"/>
    <w:link w:val="a4"/>
    <w:uiPriority w:val="99"/>
    <w:semiHidden/>
    <w:rsid w:val="00D24DE1"/>
    <w:rPr>
      <w:rFonts w:ascii="Calibri" w:eastAsia="Times New Roman" w:hAnsi="Calibri" w:cs="Times New Roman"/>
      <w:sz w:val="24"/>
      <w:szCs w:val="24"/>
      <w:lang w:val="en-US" w:bidi="en-US"/>
    </w:rPr>
  </w:style>
  <w:style w:type="character" w:customStyle="1" w:styleId="31">
    <w:name w:val="Основной текст 3 Знак"/>
    <w:link w:val="32"/>
    <w:semiHidden/>
    <w:rsid w:val="00D24DE1"/>
    <w:rPr>
      <w:rFonts w:ascii="Times New Roman" w:eastAsia="Times New Roman" w:hAnsi="Times New Roman" w:cs="Times New Roman"/>
      <w:sz w:val="16"/>
      <w:szCs w:val="20"/>
      <w:lang w:eastAsia="ru-RU"/>
    </w:rPr>
  </w:style>
  <w:style w:type="paragraph" w:styleId="32">
    <w:name w:val="Body Text 3"/>
    <w:basedOn w:val="a"/>
    <w:link w:val="31"/>
    <w:semiHidden/>
    <w:rsid w:val="00D24DE1"/>
    <w:pPr>
      <w:suppressLineNumbers/>
      <w:jc w:val="center"/>
    </w:pPr>
    <w:rPr>
      <w:rFonts w:ascii="Times New Roman" w:hAnsi="Times New Roman"/>
      <w:sz w:val="16"/>
      <w:szCs w:val="20"/>
      <w:lang w:val="ru-RU" w:eastAsia="ru-RU" w:bidi="ar-SA"/>
    </w:rPr>
  </w:style>
  <w:style w:type="character" w:customStyle="1" w:styleId="310">
    <w:name w:val="Основной текст 3 Знак1"/>
    <w:basedOn w:val="a0"/>
    <w:link w:val="32"/>
    <w:uiPriority w:val="99"/>
    <w:semiHidden/>
    <w:rsid w:val="00D24DE1"/>
    <w:rPr>
      <w:rFonts w:ascii="Calibri" w:eastAsia="Times New Roman" w:hAnsi="Calibri" w:cs="Times New Roman"/>
      <w:sz w:val="16"/>
      <w:szCs w:val="16"/>
      <w:lang w:val="en-US" w:bidi="en-US"/>
    </w:rPr>
  </w:style>
  <w:style w:type="paragraph" w:styleId="21">
    <w:name w:val="Body Text 2"/>
    <w:basedOn w:val="a"/>
    <w:link w:val="22"/>
    <w:semiHidden/>
    <w:rsid w:val="00D24DE1"/>
    <w:pPr>
      <w:widowControl w:val="0"/>
    </w:pPr>
    <w:rPr>
      <w:rFonts w:ascii="Times New Roman" w:hAnsi="Times New Roman"/>
      <w:sz w:val="20"/>
      <w:szCs w:val="20"/>
      <w:lang w:eastAsia="ru-RU" w:bidi="ar-SA"/>
    </w:rPr>
  </w:style>
  <w:style w:type="character" w:customStyle="1" w:styleId="22">
    <w:name w:val="Основной текст 2 Знак"/>
    <w:basedOn w:val="a0"/>
    <w:link w:val="21"/>
    <w:semiHidden/>
    <w:rsid w:val="00D24DE1"/>
    <w:rPr>
      <w:rFonts w:ascii="Times New Roman" w:eastAsia="Times New Roman" w:hAnsi="Times New Roman" w:cs="Times New Roman"/>
      <w:sz w:val="20"/>
      <w:szCs w:val="20"/>
      <w:lang w:eastAsia="ru-RU"/>
    </w:rPr>
  </w:style>
  <w:style w:type="paragraph" w:styleId="23">
    <w:name w:val="toc 2"/>
    <w:basedOn w:val="a"/>
    <w:next w:val="a"/>
    <w:autoRedefine/>
    <w:uiPriority w:val="39"/>
    <w:rsid w:val="00D24DE1"/>
    <w:pPr>
      <w:tabs>
        <w:tab w:val="right" w:leader="dot" w:pos="9912"/>
      </w:tabs>
      <w:spacing w:before="320" w:after="120"/>
    </w:pPr>
    <w:rPr>
      <w:b/>
      <w:bCs/>
      <w:sz w:val="20"/>
    </w:rPr>
  </w:style>
  <w:style w:type="paragraph" w:customStyle="1" w:styleId="120">
    <w:name w:val="1 Заголовок 2"/>
    <w:basedOn w:val="2"/>
    <w:rsid w:val="00D24DE1"/>
  </w:style>
  <w:style w:type="paragraph" w:styleId="a5">
    <w:name w:val="header"/>
    <w:basedOn w:val="a"/>
    <w:link w:val="a6"/>
    <w:uiPriority w:val="99"/>
    <w:rsid w:val="00D24DE1"/>
    <w:pPr>
      <w:tabs>
        <w:tab w:val="center" w:pos="4677"/>
        <w:tab w:val="right" w:pos="9355"/>
      </w:tabs>
    </w:pPr>
    <w:rPr>
      <w:rFonts w:ascii="Times New Roman" w:hAnsi="Times New Roman"/>
      <w:szCs w:val="20"/>
      <w:lang w:eastAsia="ru-RU" w:bidi="ar-SA"/>
    </w:rPr>
  </w:style>
  <w:style w:type="character" w:customStyle="1" w:styleId="a6">
    <w:name w:val="Верхний колонтитул Знак"/>
    <w:basedOn w:val="a0"/>
    <w:link w:val="a5"/>
    <w:uiPriority w:val="99"/>
    <w:rsid w:val="00D24DE1"/>
    <w:rPr>
      <w:rFonts w:ascii="Times New Roman" w:eastAsia="Times New Roman" w:hAnsi="Times New Roman" w:cs="Times New Roman"/>
      <w:sz w:val="24"/>
      <w:szCs w:val="20"/>
      <w:lang w:eastAsia="ru-RU"/>
    </w:rPr>
  </w:style>
  <w:style w:type="character" w:styleId="a7">
    <w:name w:val="page number"/>
    <w:semiHidden/>
    <w:rsid w:val="00D24DE1"/>
    <w:rPr>
      <w:rFonts w:cs="Times New Roman"/>
    </w:rPr>
  </w:style>
  <w:style w:type="paragraph" w:styleId="a8">
    <w:name w:val="footer"/>
    <w:basedOn w:val="a"/>
    <w:link w:val="a9"/>
    <w:uiPriority w:val="99"/>
    <w:rsid w:val="00D24DE1"/>
    <w:pPr>
      <w:tabs>
        <w:tab w:val="center" w:pos="4677"/>
        <w:tab w:val="right" w:pos="9355"/>
      </w:tabs>
    </w:pPr>
    <w:rPr>
      <w:rFonts w:ascii="Times New Roman" w:hAnsi="Times New Roman"/>
      <w:szCs w:val="20"/>
      <w:lang w:eastAsia="ru-RU" w:bidi="ar-SA"/>
    </w:rPr>
  </w:style>
  <w:style w:type="character" w:customStyle="1" w:styleId="a9">
    <w:name w:val="Нижний колонтитул Знак"/>
    <w:basedOn w:val="a0"/>
    <w:link w:val="a8"/>
    <w:uiPriority w:val="99"/>
    <w:rsid w:val="00D24DE1"/>
    <w:rPr>
      <w:rFonts w:ascii="Times New Roman" w:eastAsia="Times New Roman" w:hAnsi="Times New Roman" w:cs="Times New Roman"/>
      <w:sz w:val="24"/>
      <w:szCs w:val="20"/>
      <w:lang w:eastAsia="ru-RU"/>
    </w:rPr>
  </w:style>
  <w:style w:type="paragraph" w:customStyle="1" w:styleId="ConsPlusTitle">
    <w:name w:val="ConsPlusTitle"/>
    <w:rsid w:val="00D24DE1"/>
    <w:pPr>
      <w:widowControl w:val="0"/>
      <w:autoSpaceDE w:val="0"/>
      <w:autoSpaceDN w:val="0"/>
      <w:adjustRightInd w:val="0"/>
    </w:pPr>
    <w:rPr>
      <w:rFonts w:ascii="Times New Roman" w:eastAsia="Times New Roman" w:hAnsi="Times New Roman" w:cs="Times New Roman"/>
      <w:b/>
      <w:bCs/>
      <w:sz w:val="24"/>
      <w:szCs w:val="24"/>
      <w:lang w:eastAsia="ru-RU"/>
    </w:rPr>
  </w:style>
  <w:style w:type="paragraph" w:customStyle="1" w:styleId="13">
    <w:name w:val="Абзац списка1"/>
    <w:basedOn w:val="a"/>
    <w:rsid w:val="00D24DE1"/>
    <w:pPr>
      <w:ind w:left="720"/>
      <w:contextualSpacing/>
    </w:pPr>
  </w:style>
  <w:style w:type="paragraph" w:customStyle="1" w:styleId="14660">
    <w:name w:val="14660"/>
    <w:basedOn w:val="a"/>
    <w:rsid w:val="00D24DE1"/>
    <w:pPr>
      <w:autoSpaceDE w:val="0"/>
      <w:autoSpaceDN w:val="0"/>
      <w:spacing w:before="120" w:after="120"/>
      <w:jc w:val="center"/>
    </w:pPr>
    <w:rPr>
      <w:b/>
      <w:bCs/>
      <w:color w:val="000000"/>
      <w:sz w:val="28"/>
      <w:szCs w:val="28"/>
    </w:rPr>
  </w:style>
  <w:style w:type="paragraph" w:customStyle="1" w:styleId="14">
    <w:name w:val="Обычный1"/>
    <w:rsid w:val="00D24DE1"/>
    <w:rPr>
      <w:rFonts w:ascii="Times New Roman" w:eastAsia="ヒラギノ角ゴ Pro W3" w:hAnsi="Times New Roman" w:cs="Times New Roman"/>
      <w:color w:val="000000"/>
      <w:sz w:val="24"/>
      <w:lang w:eastAsia="ru-RU"/>
    </w:rPr>
  </w:style>
  <w:style w:type="paragraph" w:styleId="aa">
    <w:name w:val="Balloon Text"/>
    <w:basedOn w:val="a"/>
    <w:link w:val="ab"/>
    <w:rsid w:val="00D24DE1"/>
    <w:rPr>
      <w:rFonts w:ascii="Tahoma" w:hAnsi="Tahoma"/>
      <w:sz w:val="16"/>
      <w:szCs w:val="16"/>
      <w:lang w:eastAsia="ru-RU" w:bidi="ar-SA"/>
    </w:rPr>
  </w:style>
  <w:style w:type="character" w:customStyle="1" w:styleId="ab">
    <w:name w:val="Текст выноски Знак"/>
    <w:basedOn w:val="a0"/>
    <w:link w:val="aa"/>
    <w:rsid w:val="00D24DE1"/>
    <w:rPr>
      <w:rFonts w:ascii="Tahoma" w:eastAsia="Times New Roman" w:hAnsi="Tahoma" w:cs="Times New Roman"/>
      <w:sz w:val="16"/>
      <w:szCs w:val="16"/>
      <w:lang w:eastAsia="ru-RU"/>
    </w:rPr>
  </w:style>
  <w:style w:type="paragraph" w:styleId="ac">
    <w:name w:val="List Paragraph"/>
    <w:basedOn w:val="a"/>
    <w:uiPriority w:val="34"/>
    <w:qFormat/>
    <w:rsid w:val="00D24DE1"/>
    <w:pPr>
      <w:ind w:left="720"/>
      <w:contextualSpacing/>
    </w:pPr>
  </w:style>
  <w:style w:type="paragraph" w:customStyle="1" w:styleId="ad">
    <w:name w:val="Абзац"/>
    <w:basedOn w:val="a"/>
    <w:uiPriority w:val="99"/>
    <w:rsid w:val="00D24DE1"/>
    <w:pPr>
      <w:ind w:firstLine="737"/>
    </w:pPr>
  </w:style>
  <w:style w:type="character" w:styleId="ae">
    <w:name w:val="Hyperlink"/>
    <w:uiPriority w:val="99"/>
    <w:rsid w:val="00D24DE1"/>
    <w:rPr>
      <w:rFonts w:cs="Times New Roman"/>
      <w:color w:val="0000FF"/>
      <w:u w:val="single"/>
    </w:rPr>
  </w:style>
  <w:style w:type="character" w:styleId="af">
    <w:name w:val="FollowedHyperlink"/>
    <w:rsid w:val="00D24DE1"/>
    <w:rPr>
      <w:color w:val="800080"/>
      <w:u w:val="single"/>
    </w:rPr>
  </w:style>
  <w:style w:type="paragraph" w:styleId="af0">
    <w:name w:val="Title"/>
    <w:basedOn w:val="a"/>
    <w:next w:val="a"/>
    <w:link w:val="af1"/>
    <w:qFormat/>
    <w:rsid w:val="00D24DE1"/>
    <w:pPr>
      <w:spacing w:before="240" w:after="60"/>
      <w:jc w:val="center"/>
      <w:outlineLvl w:val="0"/>
    </w:pPr>
    <w:rPr>
      <w:rFonts w:ascii="Cambria" w:hAnsi="Cambria"/>
      <w:b/>
      <w:bCs/>
      <w:kern w:val="28"/>
      <w:sz w:val="32"/>
      <w:szCs w:val="32"/>
      <w:lang w:bidi="ar-SA"/>
    </w:rPr>
  </w:style>
  <w:style w:type="character" w:customStyle="1" w:styleId="af1">
    <w:name w:val="Название Знак"/>
    <w:basedOn w:val="a0"/>
    <w:link w:val="af0"/>
    <w:rsid w:val="00D24DE1"/>
    <w:rPr>
      <w:rFonts w:ascii="Cambria" w:eastAsia="Times New Roman" w:hAnsi="Cambria" w:cs="Times New Roman"/>
      <w:b/>
      <w:bCs/>
      <w:kern w:val="28"/>
      <w:sz w:val="32"/>
      <w:szCs w:val="32"/>
    </w:rPr>
  </w:style>
  <w:style w:type="paragraph" w:styleId="af2">
    <w:name w:val="TOC Heading"/>
    <w:basedOn w:val="10"/>
    <w:next w:val="a"/>
    <w:uiPriority w:val="39"/>
    <w:unhideWhenUsed/>
    <w:qFormat/>
    <w:rsid w:val="00D24DE1"/>
    <w:pPr>
      <w:outlineLvl w:val="9"/>
    </w:pPr>
  </w:style>
  <w:style w:type="paragraph" w:styleId="15">
    <w:name w:val="toc 1"/>
    <w:aliases w:val="Содержание"/>
    <w:basedOn w:val="a"/>
    <w:next w:val="a"/>
    <w:autoRedefine/>
    <w:uiPriority w:val="39"/>
    <w:rsid w:val="00D24DE1"/>
    <w:pPr>
      <w:tabs>
        <w:tab w:val="right" w:leader="dot" w:pos="9912"/>
      </w:tabs>
    </w:pPr>
    <w:rPr>
      <w:rFonts w:ascii="Cambria" w:hAnsi="Cambria"/>
      <w:b/>
      <w:bCs/>
      <w:caps/>
    </w:rPr>
  </w:style>
  <w:style w:type="paragraph" w:styleId="41">
    <w:name w:val="toc 4"/>
    <w:basedOn w:val="a"/>
    <w:next w:val="a"/>
    <w:autoRedefine/>
    <w:rsid w:val="00D24DE1"/>
    <w:pPr>
      <w:ind w:left="480"/>
    </w:pPr>
    <w:rPr>
      <w:sz w:val="20"/>
    </w:rPr>
  </w:style>
  <w:style w:type="paragraph" w:styleId="51">
    <w:name w:val="toc 5"/>
    <w:basedOn w:val="a"/>
    <w:next w:val="a"/>
    <w:autoRedefine/>
    <w:rsid w:val="00D24DE1"/>
    <w:pPr>
      <w:ind w:left="720"/>
    </w:pPr>
    <w:rPr>
      <w:sz w:val="20"/>
    </w:rPr>
  </w:style>
  <w:style w:type="paragraph" w:styleId="61">
    <w:name w:val="toc 6"/>
    <w:basedOn w:val="a"/>
    <w:next w:val="a"/>
    <w:autoRedefine/>
    <w:rsid w:val="00D24DE1"/>
    <w:pPr>
      <w:ind w:left="960"/>
    </w:pPr>
    <w:rPr>
      <w:sz w:val="20"/>
    </w:rPr>
  </w:style>
  <w:style w:type="paragraph" w:styleId="71">
    <w:name w:val="toc 7"/>
    <w:basedOn w:val="a"/>
    <w:next w:val="a"/>
    <w:autoRedefine/>
    <w:rsid w:val="00D24DE1"/>
    <w:pPr>
      <w:ind w:left="1200"/>
    </w:pPr>
    <w:rPr>
      <w:sz w:val="20"/>
    </w:rPr>
  </w:style>
  <w:style w:type="paragraph" w:styleId="81">
    <w:name w:val="toc 8"/>
    <w:basedOn w:val="a"/>
    <w:next w:val="a"/>
    <w:autoRedefine/>
    <w:rsid w:val="00D24DE1"/>
    <w:pPr>
      <w:ind w:left="1440"/>
    </w:pPr>
    <w:rPr>
      <w:sz w:val="20"/>
    </w:rPr>
  </w:style>
  <w:style w:type="paragraph" w:styleId="91">
    <w:name w:val="toc 9"/>
    <w:basedOn w:val="a"/>
    <w:next w:val="a"/>
    <w:autoRedefine/>
    <w:rsid w:val="00D24DE1"/>
    <w:pPr>
      <w:ind w:left="1680"/>
    </w:pPr>
    <w:rPr>
      <w:sz w:val="20"/>
    </w:rPr>
  </w:style>
  <w:style w:type="paragraph" w:styleId="af3">
    <w:name w:val="Revision"/>
    <w:hidden/>
    <w:uiPriority w:val="99"/>
    <w:semiHidden/>
    <w:rsid w:val="00D24DE1"/>
    <w:rPr>
      <w:rFonts w:ascii="Times New Roman" w:eastAsia="Times New Roman" w:hAnsi="Times New Roman" w:cs="Times New Roman"/>
      <w:sz w:val="24"/>
      <w:lang w:eastAsia="ru-RU"/>
    </w:rPr>
  </w:style>
  <w:style w:type="paragraph" w:styleId="af4">
    <w:name w:val="footnote text"/>
    <w:basedOn w:val="a"/>
    <w:link w:val="af5"/>
    <w:rsid w:val="00D24DE1"/>
    <w:rPr>
      <w:rFonts w:ascii="Times New Roman" w:hAnsi="Times New Roman"/>
      <w:sz w:val="20"/>
      <w:szCs w:val="20"/>
      <w:lang w:eastAsia="ru-RU" w:bidi="ar-SA"/>
    </w:rPr>
  </w:style>
  <w:style w:type="character" w:customStyle="1" w:styleId="af5">
    <w:name w:val="Текст сноски Знак"/>
    <w:basedOn w:val="a0"/>
    <w:link w:val="af4"/>
    <w:rsid w:val="00D24DE1"/>
    <w:rPr>
      <w:rFonts w:ascii="Times New Roman" w:eastAsia="Times New Roman" w:hAnsi="Times New Roman" w:cs="Times New Roman"/>
      <w:sz w:val="20"/>
      <w:szCs w:val="20"/>
      <w:lang w:eastAsia="ru-RU"/>
    </w:rPr>
  </w:style>
  <w:style w:type="character" w:styleId="af6">
    <w:name w:val="footnote reference"/>
    <w:rsid w:val="00D24DE1"/>
    <w:rPr>
      <w:vertAlign w:val="superscript"/>
    </w:rPr>
  </w:style>
  <w:style w:type="paragraph" w:styleId="af7">
    <w:name w:val="No Spacing"/>
    <w:basedOn w:val="a"/>
    <w:link w:val="af8"/>
    <w:uiPriority w:val="1"/>
    <w:qFormat/>
    <w:rsid w:val="00D24DE1"/>
    <w:rPr>
      <w:szCs w:val="32"/>
      <w:lang w:bidi="ar-SA"/>
    </w:rPr>
  </w:style>
  <w:style w:type="character" w:customStyle="1" w:styleId="af8">
    <w:name w:val="Без интервала Знак"/>
    <w:link w:val="af7"/>
    <w:uiPriority w:val="1"/>
    <w:rsid w:val="00D24DE1"/>
    <w:rPr>
      <w:rFonts w:ascii="Calibri" w:eastAsia="Times New Roman" w:hAnsi="Calibri" w:cs="Times New Roman"/>
      <w:sz w:val="24"/>
      <w:szCs w:val="32"/>
    </w:rPr>
  </w:style>
  <w:style w:type="paragraph" w:styleId="af9">
    <w:name w:val="Subtitle"/>
    <w:basedOn w:val="a"/>
    <w:next w:val="a"/>
    <w:link w:val="afa"/>
    <w:uiPriority w:val="11"/>
    <w:qFormat/>
    <w:rsid w:val="00D24DE1"/>
    <w:pPr>
      <w:spacing w:after="60"/>
      <w:jc w:val="center"/>
      <w:outlineLvl w:val="1"/>
    </w:pPr>
    <w:rPr>
      <w:rFonts w:ascii="Cambria" w:hAnsi="Cambria"/>
      <w:lang w:bidi="ar-SA"/>
    </w:rPr>
  </w:style>
  <w:style w:type="character" w:customStyle="1" w:styleId="afa">
    <w:name w:val="Подзаголовок Знак"/>
    <w:basedOn w:val="a0"/>
    <w:link w:val="af9"/>
    <w:uiPriority w:val="11"/>
    <w:rsid w:val="00D24DE1"/>
    <w:rPr>
      <w:rFonts w:ascii="Cambria" w:eastAsia="Times New Roman" w:hAnsi="Cambria" w:cs="Times New Roman"/>
      <w:sz w:val="24"/>
      <w:szCs w:val="24"/>
    </w:rPr>
  </w:style>
  <w:style w:type="character" w:styleId="afb">
    <w:name w:val="Strong"/>
    <w:uiPriority w:val="22"/>
    <w:qFormat/>
    <w:rsid w:val="00D24DE1"/>
    <w:rPr>
      <w:b/>
      <w:bCs/>
    </w:rPr>
  </w:style>
  <w:style w:type="character" w:styleId="afc">
    <w:name w:val="Emphasis"/>
    <w:uiPriority w:val="20"/>
    <w:qFormat/>
    <w:rsid w:val="00D24DE1"/>
    <w:rPr>
      <w:rFonts w:ascii="Calibri" w:hAnsi="Calibri"/>
      <w:b/>
      <w:i/>
      <w:iCs/>
    </w:rPr>
  </w:style>
  <w:style w:type="paragraph" w:styleId="24">
    <w:name w:val="Quote"/>
    <w:basedOn w:val="a"/>
    <w:next w:val="a"/>
    <w:link w:val="25"/>
    <w:uiPriority w:val="29"/>
    <w:qFormat/>
    <w:rsid w:val="00D24DE1"/>
    <w:rPr>
      <w:i/>
      <w:lang w:bidi="ar-SA"/>
    </w:rPr>
  </w:style>
  <w:style w:type="character" w:customStyle="1" w:styleId="25">
    <w:name w:val="Цитата 2 Знак"/>
    <w:basedOn w:val="a0"/>
    <w:link w:val="24"/>
    <w:uiPriority w:val="29"/>
    <w:rsid w:val="00D24DE1"/>
    <w:rPr>
      <w:rFonts w:ascii="Calibri" w:eastAsia="Times New Roman" w:hAnsi="Calibri" w:cs="Times New Roman"/>
      <w:i/>
      <w:sz w:val="24"/>
      <w:szCs w:val="24"/>
    </w:rPr>
  </w:style>
  <w:style w:type="paragraph" w:styleId="afd">
    <w:name w:val="Intense Quote"/>
    <w:basedOn w:val="a"/>
    <w:next w:val="a"/>
    <w:link w:val="afe"/>
    <w:uiPriority w:val="30"/>
    <w:qFormat/>
    <w:rsid w:val="00D24DE1"/>
    <w:pPr>
      <w:ind w:left="720" w:right="720"/>
    </w:pPr>
    <w:rPr>
      <w:b/>
      <w:i/>
      <w:szCs w:val="20"/>
      <w:lang w:bidi="ar-SA"/>
    </w:rPr>
  </w:style>
  <w:style w:type="character" w:customStyle="1" w:styleId="afe">
    <w:name w:val="Выделенная цитата Знак"/>
    <w:basedOn w:val="a0"/>
    <w:link w:val="afd"/>
    <w:uiPriority w:val="30"/>
    <w:rsid w:val="00D24DE1"/>
    <w:rPr>
      <w:rFonts w:ascii="Calibri" w:eastAsia="Times New Roman" w:hAnsi="Calibri" w:cs="Times New Roman"/>
      <w:b/>
      <w:i/>
      <w:sz w:val="24"/>
      <w:szCs w:val="20"/>
    </w:rPr>
  </w:style>
  <w:style w:type="character" w:styleId="aff">
    <w:name w:val="Subtle Emphasis"/>
    <w:uiPriority w:val="19"/>
    <w:qFormat/>
    <w:rsid w:val="00D24DE1"/>
    <w:rPr>
      <w:i/>
      <w:color w:val="5A5A5A"/>
    </w:rPr>
  </w:style>
  <w:style w:type="character" w:styleId="aff0">
    <w:name w:val="Intense Emphasis"/>
    <w:uiPriority w:val="21"/>
    <w:qFormat/>
    <w:rsid w:val="00D24DE1"/>
    <w:rPr>
      <w:b/>
      <w:i/>
      <w:sz w:val="24"/>
      <w:szCs w:val="24"/>
      <w:u w:val="single"/>
    </w:rPr>
  </w:style>
  <w:style w:type="character" w:styleId="aff1">
    <w:name w:val="Subtle Reference"/>
    <w:uiPriority w:val="31"/>
    <w:qFormat/>
    <w:rsid w:val="00D24DE1"/>
    <w:rPr>
      <w:sz w:val="24"/>
      <w:szCs w:val="24"/>
      <w:u w:val="single"/>
    </w:rPr>
  </w:style>
  <w:style w:type="character" w:styleId="aff2">
    <w:name w:val="Intense Reference"/>
    <w:uiPriority w:val="32"/>
    <w:qFormat/>
    <w:rsid w:val="00D24DE1"/>
    <w:rPr>
      <w:b/>
      <w:sz w:val="24"/>
      <w:u w:val="single"/>
    </w:rPr>
  </w:style>
  <w:style w:type="character" w:styleId="aff3">
    <w:name w:val="Book Title"/>
    <w:uiPriority w:val="33"/>
    <w:qFormat/>
    <w:rsid w:val="00D24DE1"/>
    <w:rPr>
      <w:rFonts w:ascii="Cambria" w:eastAsia="Times New Roman" w:hAnsi="Cambria"/>
      <w:b/>
      <w:i/>
      <w:sz w:val="24"/>
      <w:szCs w:val="24"/>
    </w:rPr>
  </w:style>
  <w:style w:type="paragraph" w:styleId="aff4">
    <w:name w:val="caption"/>
    <w:basedOn w:val="a"/>
    <w:next w:val="a"/>
    <w:uiPriority w:val="35"/>
    <w:semiHidden/>
    <w:unhideWhenUsed/>
    <w:rsid w:val="00D24DE1"/>
    <w:rPr>
      <w:caps/>
      <w:spacing w:val="10"/>
      <w:sz w:val="18"/>
      <w:szCs w:val="18"/>
    </w:rPr>
  </w:style>
  <w:style w:type="table" w:styleId="aff5">
    <w:name w:val="Table Grid"/>
    <w:basedOn w:val="a1"/>
    <w:uiPriority w:val="59"/>
    <w:rsid w:val="00D24DE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Стиль1"/>
    <w:uiPriority w:val="99"/>
    <w:rsid w:val="00D24DE1"/>
    <w:pPr>
      <w:numPr>
        <w:numId w:val="8"/>
      </w:numPr>
    </w:pPr>
  </w:style>
  <w:style w:type="paragraph" w:styleId="aff6">
    <w:name w:val="Body Text First Indent"/>
    <w:basedOn w:val="a4"/>
    <w:link w:val="aff7"/>
    <w:rsid w:val="00D24DE1"/>
    <w:pPr>
      <w:suppressLineNumbers w:val="0"/>
      <w:spacing w:after="120"/>
      <w:ind w:firstLine="210"/>
    </w:pPr>
    <w:rPr>
      <w:szCs w:val="24"/>
    </w:rPr>
  </w:style>
  <w:style w:type="character" w:customStyle="1" w:styleId="aff7">
    <w:name w:val="Красная строка Знак"/>
    <w:basedOn w:val="12"/>
    <w:link w:val="aff6"/>
    <w:rsid w:val="00D24DE1"/>
    <w:rPr>
      <w:rFonts w:ascii="Times New Roman" w:hAnsi="Times New Roman"/>
      <w:color w:val="000000"/>
      <w:lang w:eastAsia="ru-RU"/>
    </w:rPr>
  </w:style>
  <w:style w:type="paragraph" w:styleId="26">
    <w:name w:val="Body Text Indent 2"/>
    <w:basedOn w:val="a"/>
    <w:link w:val="27"/>
    <w:rsid w:val="00D24DE1"/>
    <w:pPr>
      <w:spacing w:after="120" w:line="480" w:lineRule="auto"/>
      <w:ind w:left="283"/>
    </w:pPr>
    <w:rPr>
      <w:rFonts w:ascii="Times New Roman" w:hAnsi="Times New Roman"/>
      <w:lang w:bidi="ar-SA"/>
    </w:rPr>
  </w:style>
  <w:style w:type="character" w:customStyle="1" w:styleId="27">
    <w:name w:val="Основной текст с отступом 2 Знак"/>
    <w:basedOn w:val="a0"/>
    <w:link w:val="26"/>
    <w:rsid w:val="00D24DE1"/>
    <w:rPr>
      <w:rFonts w:ascii="Times New Roman" w:eastAsia="Times New Roman" w:hAnsi="Times New Roman" w:cs="Times New Roman"/>
      <w:sz w:val="24"/>
      <w:szCs w:val="24"/>
    </w:rPr>
  </w:style>
  <w:style w:type="character" w:customStyle="1" w:styleId="115pt0pt">
    <w:name w:val="Основной текст + 11;5 pt;Интервал 0 pt"/>
    <w:rsid w:val="00D24DE1"/>
    <w:rPr>
      <w:rFonts w:ascii="Consolas" w:eastAsia="Consolas" w:hAnsi="Consolas" w:cs="Consolas"/>
      <w:b w:val="0"/>
      <w:bCs w:val="0"/>
      <w:i w:val="0"/>
      <w:iCs w:val="0"/>
      <w:smallCaps w:val="0"/>
      <w:strike w:val="0"/>
      <w:color w:val="000000"/>
      <w:spacing w:val="0"/>
      <w:w w:val="100"/>
      <w:position w:val="0"/>
      <w:sz w:val="23"/>
      <w:szCs w:val="23"/>
      <w:u w:val="none"/>
      <w:shd w:val="clear" w:color="auto" w:fill="FFFFFF"/>
      <w:lang w:val="ru-RU"/>
    </w:rPr>
  </w:style>
  <w:style w:type="paragraph" w:styleId="aff8">
    <w:name w:val="Body Text Indent"/>
    <w:basedOn w:val="a"/>
    <w:link w:val="aff9"/>
    <w:uiPriority w:val="99"/>
    <w:semiHidden/>
    <w:unhideWhenUsed/>
    <w:rsid w:val="00D24DE1"/>
    <w:pPr>
      <w:spacing w:after="120"/>
      <w:ind w:left="283"/>
    </w:pPr>
  </w:style>
  <w:style w:type="character" w:customStyle="1" w:styleId="aff9">
    <w:name w:val="Основной текст с отступом Знак"/>
    <w:basedOn w:val="a0"/>
    <w:link w:val="aff8"/>
    <w:uiPriority w:val="99"/>
    <w:semiHidden/>
    <w:rsid w:val="00D24DE1"/>
    <w:rPr>
      <w:rFonts w:ascii="Calibri" w:eastAsia="Times New Roman" w:hAnsi="Calibri" w:cs="Times New Roman"/>
      <w:sz w:val="24"/>
      <w:szCs w:val="24"/>
      <w:lang w:val="en-US" w:bidi="en-US"/>
    </w:rPr>
  </w:style>
  <w:style w:type="paragraph" w:customStyle="1" w:styleId="FR1">
    <w:name w:val="FR1"/>
    <w:rsid w:val="00D24DE1"/>
    <w:pPr>
      <w:widowControl w:val="0"/>
      <w:spacing w:after="0" w:line="240" w:lineRule="auto"/>
      <w:ind w:right="1000"/>
      <w:jc w:val="right"/>
    </w:pPr>
    <w:rPr>
      <w:rFonts w:ascii="Times New Roman" w:eastAsia="Times New Roman" w:hAnsi="Times New Roman" w:cs="Times New Roman"/>
      <w:snapToGrid w:val="0"/>
      <w:sz w:val="40"/>
      <w:szCs w:val="20"/>
      <w:lang w:eastAsia="ru-RU"/>
    </w:rPr>
  </w:style>
  <w:style w:type="paragraph" w:customStyle="1" w:styleId="FR3">
    <w:name w:val="FR3"/>
    <w:rsid w:val="00D24DE1"/>
    <w:pPr>
      <w:widowControl w:val="0"/>
      <w:spacing w:after="0" w:line="420" w:lineRule="auto"/>
      <w:ind w:firstLine="720"/>
    </w:pPr>
    <w:rPr>
      <w:rFonts w:ascii="Arial" w:eastAsia="Times New Roman" w:hAnsi="Arial" w:cs="Times New Roman"/>
      <w:snapToGrid w:val="0"/>
      <w:sz w:val="28"/>
      <w:szCs w:val="20"/>
      <w:lang w:eastAsia="ru-RU"/>
    </w:rPr>
  </w:style>
  <w:style w:type="paragraph" w:customStyle="1" w:styleId="52">
    <w:name w:val="Обычный5"/>
    <w:rsid w:val="00D24DE1"/>
    <w:pPr>
      <w:widowControl w:val="0"/>
      <w:spacing w:after="0" w:line="420" w:lineRule="auto"/>
      <w:ind w:firstLine="760"/>
    </w:pPr>
    <w:rPr>
      <w:rFonts w:ascii="Times New Roman" w:eastAsia="Times New Roman" w:hAnsi="Times New Roman" w:cs="Times New Roman"/>
      <w:snapToGrid w:val="0"/>
      <w:sz w:val="28"/>
      <w:szCs w:val="20"/>
      <w:lang w:eastAsia="ru-RU"/>
    </w:rPr>
  </w:style>
  <w:style w:type="paragraph" w:customStyle="1" w:styleId="Heading">
    <w:name w:val="Heading"/>
    <w:rsid w:val="00D24DE1"/>
    <w:pPr>
      <w:widowControl w:val="0"/>
      <w:overflowPunct w:val="0"/>
      <w:autoSpaceDE w:val="0"/>
      <w:autoSpaceDN w:val="0"/>
      <w:adjustRightInd w:val="0"/>
      <w:spacing w:after="0" w:line="240" w:lineRule="auto"/>
    </w:pPr>
    <w:rPr>
      <w:rFonts w:ascii="Arial" w:eastAsia="Times New Roman" w:hAnsi="Arial" w:cs="Times New Roman"/>
      <w:b/>
      <w:szCs w:val="20"/>
      <w:lang w:eastAsia="ru-RU"/>
    </w:rPr>
  </w:style>
  <w:style w:type="paragraph" w:customStyle="1" w:styleId="33">
    <w:name w:val="Обычный3"/>
    <w:rsid w:val="00D24DE1"/>
    <w:pPr>
      <w:widowControl w:val="0"/>
      <w:spacing w:after="0" w:line="420" w:lineRule="auto"/>
      <w:ind w:firstLine="720"/>
    </w:pPr>
    <w:rPr>
      <w:rFonts w:ascii="Times New Roman" w:eastAsia="Times New Roman" w:hAnsi="Times New Roman" w:cs="Times New Roman"/>
      <w:snapToGrid w:val="0"/>
      <w:sz w:val="28"/>
      <w:szCs w:val="20"/>
      <w:lang w:eastAsia="ru-RU"/>
    </w:rPr>
  </w:style>
  <w:style w:type="paragraph" w:customStyle="1" w:styleId="28">
    <w:name w:val="Обычный2"/>
    <w:rsid w:val="00D24DE1"/>
    <w:pPr>
      <w:widowControl w:val="0"/>
      <w:spacing w:after="0" w:line="420" w:lineRule="auto"/>
      <w:ind w:firstLine="720"/>
    </w:pPr>
    <w:rPr>
      <w:rFonts w:ascii="Times New Roman" w:eastAsia="Times New Roman" w:hAnsi="Times New Roman" w:cs="Times New Roman"/>
      <w:snapToGrid w:val="0"/>
      <w:sz w:val="28"/>
      <w:szCs w:val="20"/>
      <w:lang w:eastAsia="ru-RU"/>
    </w:rPr>
  </w:style>
  <w:style w:type="paragraph" w:styleId="affa">
    <w:name w:val="Normal (Web)"/>
    <w:basedOn w:val="a"/>
    <w:uiPriority w:val="99"/>
    <w:semiHidden/>
    <w:unhideWhenUsed/>
    <w:rsid w:val="00D24DE1"/>
    <w:pPr>
      <w:spacing w:before="100" w:beforeAutospacing="1" w:after="100" w:afterAutospacing="1"/>
    </w:pPr>
    <w:rPr>
      <w:rFonts w:ascii="Times New Roman" w:hAnsi="Times New Roman"/>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ubstriz.ru"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E996F0-D423-4151-B929-479BA6D0A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3902</Words>
  <Characters>22245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КСИ</cp:lastModifiedBy>
  <cp:revision>6</cp:revision>
  <dcterms:created xsi:type="dcterms:W3CDTF">2018-01-09T10:15:00Z</dcterms:created>
  <dcterms:modified xsi:type="dcterms:W3CDTF">2018-02-16T09:48:00Z</dcterms:modified>
</cp:coreProperties>
</file>