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A7" w:rsidRPr="004658CE" w:rsidRDefault="008D66A7" w:rsidP="00A5798D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введенных в информационный банк Консультант</w:t>
      </w:r>
      <w:r w:rsidR="00F4759D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>Плюс</w:t>
      </w:r>
    </w:p>
    <w:p w:rsidR="00C76FBA" w:rsidRPr="004658CE" w:rsidRDefault="00301ABC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за период </w:t>
      </w:r>
      <w:r w:rsidR="00C76FBA" w:rsidRPr="004658C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3ABB">
        <w:rPr>
          <w:rFonts w:ascii="Times New Roman" w:hAnsi="Times New Roman" w:cs="Times New Roman"/>
          <w:b/>
          <w:bCs/>
          <w:sz w:val="26"/>
          <w:szCs w:val="26"/>
        </w:rPr>
        <w:t>14</w:t>
      </w:r>
      <w:bookmarkStart w:id="0" w:name="_GoBack"/>
      <w:bookmarkEnd w:id="0"/>
      <w:r w:rsidR="00327EF8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F030F">
        <w:rPr>
          <w:rFonts w:ascii="Times New Roman" w:hAnsi="Times New Roman" w:cs="Times New Roman"/>
          <w:b/>
          <w:bCs/>
          <w:sz w:val="26"/>
          <w:szCs w:val="26"/>
        </w:rPr>
        <w:t xml:space="preserve">июня </w:t>
      </w:r>
      <w:r w:rsidR="00910362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7F030F">
        <w:rPr>
          <w:rFonts w:ascii="Times New Roman" w:hAnsi="Times New Roman" w:cs="Times New Roman"/>
          <w:b/>
          <w:bCs/>
          <w:sz w:val="26"/>
          <w:szCs w:val="26"/>
        </w:rPr>
        <w:t>5 июля</w:t>
      </w:r>
      <w:r w:rsidR="00327EF8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7B46" w:rsidRPr="004658CE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D70429" w:rsidRPr="004658C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23347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907"/>
        <w:gridCol w:w="2835"/>
        <w:gridCol w:w="6945"/>
      </w:tblGrid>
      <w:tr w:rsidR="008D66A7" w:rsidRPr="004658CE" w:rsidTr="00BA6CCC">
        <w:tc>
          <w:tcPr>
            <w:tcW w:w="617" w:type="dxa"/>
          </w:tcPr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07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694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C4DBC" w:rsidRPr="004658CE" w:rsidTr="00BA6CCC">
        <w:tc>
          <w:tcPr>
            <w:tcW w:w="617" w:type="dxa"/>
          </w:tcPr>
          <w:p w:rsidR="007C4DBC" w:rsidRPr="004658CE" w:rsidRDefault="007C4DB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7" w:type="dxa"/>
          </w:tcPr>
          <w:p w:rsidR="00D73AD5" w:rsidRPr="00D73AD5" w:rsidRDefault="00D73AD5" w:rsidP="00D73AD5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"https://static.consultant.ru/obj/file/doc/sudpr_210621-dvo.rtf"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D73AD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Обзор судебной практики применения норм об ответственности в рамках подрядных правоотношений"</w:t>
            </w:r>
          </w:p>
          <w:p w:rsidR="00910362" w:rsidRPr="00D73AD5" w:rsidRDefault="00D73AD5" w:rsidP="00D73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AD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(утв. постановлением Президиума Арбитражного суда Дальневосточного округа от 23.04.2021 N 9, с изменениями, утвержденными постановлением президиума Арбитражного суда Дальневосточного округа от 04.06.2021   N 12)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7C4DBC" w:rsidRPr="004658CE" w:rsidRDefault="00D73AD5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 Дальневосточного округа</w:t>
            </w:r>
          </w:p>
        </w:tc>
        <w:tc>
          <w:tcPr>
            <w:tcW w:w="6945" w:type="dxa"/>
          </w:tcPr>
          <w:p w:rsidR="000F0637" w:rsidRDefault="00D73AD5" w:rsidP="000F06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73AD5">
              <w:rPr>
                <w:rFonts w:ascii="Times New Roman" w:hAnsi="Times New Roman" w:cs="Times New Roman"/>
                <w:sz w:val="26"/>
                <w:szCs w:val="26"/>
              </w:rPr>
              <w:t>Арбитражным судом Дальневосточного округа обобщена практика применения норм об ответственности в рамках подрядных правоотношений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3AD5" w:rsidRPr="00D73AD5" w:rsidRDefault="00D73AD5" w:rsidP="00D73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73AD5">
              <w:rPr>
                <w:rFonts w:ascii="Times New Roman" w:hAnsi="Times New Roman" w:cs="Times New Roman"/>
                <w:sz w:val="26"/>
                <w:szCs w:val="26"/>
              </w:rPr>
              <w:t>В Обзоре определены, в частности, следующие правовые позиции:</w:t>
            </w:r>
          </w:p>
          <w:p w:rsidR="00D73AD5" w:rsidRPr="00D73AD5" w:rsidRDefault="00D73AD5" w:rsidP="00D73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73AD5">
              <w:rPr>
                <w:rFonts w:ascii="Times New Roman" w:hAnsi="Times New Roman" w:cs="Times New Roman"/>
                <w:sz w:val="26"/>
                <w:szCs w:val="26"/>
              </w:rPr>
              <w:t>для правильного определения периода начисления неустойки за несвоевременное выполнение работ по договору подряда необходимо установить обстоятельства, повлиявшие на нарушение договорных сроков, применительно к выполнению сторонами своих обязательств;</w:t>
            </w:r>
          </w:p>
          <w:p w:rsidR="00D73AD5" w:rsidRPr="00D73AD5" w:rsidRDefault="00D73AD5" w:rsidP="00D73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73AD5">
              <w:rPr>
                <w:rFonts w:ascii="Times New Roman" w:hAnsi="Times New Roman" w:cs="Times New Roman"/>
                <w:sz w:val="26"/>
                <w:szCs w:val="26"/>
              </w:rPr>
              <w:t>начисление пени и штрафа за одно и то же нарушение условий договора недопустимо;</w:t>
            </w:r>
          </w:p>
          <w:p w:rsidR="00D73AD5" w:rsidRPr="00D73AD5" w:rsidRDefault="00D73AD5" w:rsidP="00D73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73AD5">
              <w:rPr>
                <w:rFonts w:ascii="Times New Roman" w:hAnsi="Times New Roman" w:cs="Times New Roman"/>
                <w:sz w:val="26"/>
                <w:szCs w:val="26"/>
              </w:rPr>
              <w:t>штраф за каждый факт неисполнения или ненадлежащего исполнения подрядчиком обязательств, предусмотренных государственным контрактом, начисляется исходя из сущности вменяемого подрядчику нарушения, а также условий государственного контракта, устанавливающих ответственность подрядчика за такое нарушение;</w:t>
            </w:r>
          </w:p>
          <w:p w:rsidR="00D73AD5" w:rsidRPr="00D73AD5" w:rsidRDefault="00D73AD5" w:rsidP="00D73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73AD5">
              <w:rPr>
                <w:rFonts w:ascii="Times New Roman" w:hAnsi="Times New Roman" w:cs="Times New Roman"/>
                <w:sz w:val="26"/>
                <w:szCs w:val="26"/>
              </w:rPr>
              <w:t>разрешая требование о взыскании неустойки за неисполнение обязательств по договору подряда, суду необходимо установить порядок исчисления допущенной контрагентами просрочки (в рабочих или календарных днях).</w:t>
            </w:r>
          </w:p>
          <w:p w:rsidR="00D73AD5" w:rsidRPr="004658CE" w:rsidRDefault="00D73AD5" w:rsidP="00D73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AD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C4DBC" w:rsidRPr="004658CE" w:rsidTr="00BA6CCC">
        <w:tc>
          <w:tcPr>
            <w:tcW w:w="617" w:type="dxa"/>
          </w:tcPr>
          <w:p w:rsidR="007C4DBC" w:rsidRPr="004658CE" w:rsidRDefault="007C4DB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07" w:type="dxa"/>
          </w:tcPr>
          <w:p w:rsidR="00B2148F" w:rsidRPr="00B2148F" w:rsidRDefault="00B2148F" w:rsidP="00B2148F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"http://www.consultant.ru/cons/cgi/online.cgi?rnd=BB9D9361D86E14F2ACE5CD4A386CCC9D&amp;req=doc&amp;base=LAW&amp;n=388026&amp;REFFIELD=134&amp;REFDST=1000000266&amp;REFDOC=36589&amp;REFBASE=LAW&amp;stat=refcode%3D10881%3Bindex%3D267" \l "6f3gz4hifd"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B2148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Письмо Минстроя России от 15.06.2021  N 24666-АЛ/03</w:t>
            </w:r>
          </w:p>
          <w:p w:rsidR="00910362" w:rsidRPr="004658CE" w:rsidRDefault="00B2148F" w:rsidP="00B214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48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«О направлении разъяснений».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7C4DBC" w:rsidRPr="004658CE" w:rsidRDefault="00B2148F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B2148F" w:rsidRPr="00B2148F" w:rsidRDefault="00B2148F" w:rsidP="00B21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2148F">
              <w:rPr>
                <w:rFonts w:ascii="Times New Roman" w:hAnsi="Times New Roman" w:cs="Times New Roman"/>
                <w:sz w:val="26"/>
                <w:szCs w:val="26"/>
              </w:rPr>
              <w:t xml:space="preserve">Для обоснования соответствия проектных значений параметров и других проектных характеристик здания или сооружения требованиям безопасности достаточно ссылок </w:t>
            </w:r>
            <w:r w:rsidRPr="00B214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требования стандартов и сводов правил из обязательного и добровольного перечней</w:t>
            </w:r>
          </w:p>
          <w:p w:rsidR="00B2148F" w:rsidRPr="00B2148F" w:rsidRDefault="00B2148F" w:rsidP="00B21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2148F">
              <w:rPr>
                <w:rFonts w:ascii="Times New Roman" w:hAnsi="Times New Roman" w:cs="Times New Roman"/>
                <w:sz w:val="26"/>
                <w:szCs w:val="26"/>
              </w:rPr>
              <w:t>При этом, в случае наличия в проектной документации отступлений от требований стандартов и сводов правил, включенных в перечень добровольного применения, отсутствие специальных технических условий (далее - СТУ) не может являться основанием для вывода о несоответствии проектной документации требованиям Федерального закона от 30.12.2009 N 384-ФЗ "Технический регламент о безопасности зданий и сооружений" (далее - Технический регламент).</w:t>
            </w:r>
          </w:p>
          <w:p w:rsidR="000F0637" w:rsidRPr="004658CE" w:rsidRDefault="00B2148F" w:rsidP="00B21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B2148F">
              <w:rPr>
                <w:rFonts w:ascii="Times New Roman" w:hAnsi="Times New Roman" w:cs="Times New Roman"/>
                <w:sz w:val="26"/>
                <w:szCs w:val="26"/>
              </w:rPr>
              <w:t>В случае если проектные значения и характеристики здания или сооружения и (или) проектируемые мероприятия не соответствуют требованиям документов в области стандартизации, включенных в добровольный перечень, оценка соответствия проектной документации требованиям Технического регламента проводится с учетом представленных заявителем обоснований, выполненных в соответствии с пунктами 1 - 4 части 6 статьи 15 Технического регламента.</w:t>
            </w:r>
          </w:p>
        </w:tc>
      </w:tr>
      <w:tr w:rsidR="005C7E4C" w:rsidRPr="004658CE" w:rsidTr="00BA6CCC">
        <w:tc>
          <w:tcPr>
            <w:tcW w:w="617" w:type="dxa"/>
          </w:tcPr>
          <w:p w:rsidR="005C7E4C" w:rsidRPr="004658CE" w:rsidRDefault="005C7E4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907" w:type="dxa"/>
          </w:tcPr>
          <w:p w:rsidR="000233CD" w:rsidRPr="000233CD" w:rsidRDefault="000233CD" w:rsidP="000233C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"http://www.consultant.ru/cons/cgi/online.cgi?req=doc&amp;rnd=1EA9328AB8A3CF78D7F1881FB1EBB92E&amp;base=LAW&amp;n=388120&amp;stat=srcfld%3D134%26src%3D1000000188%26srcn%3D2%26fld%3D134%26code%3D10881%26page%3Dtext%26p%3D189%26base%3DLAW%26doc%3D36589" \l "2ad8GbSCOLsMfRJz"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0233C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Обзор судебной практики по спорам, связанным с возведением зданий и сооружений в охранных зонах трубопроводов и в границах минимальных расстояний до магистральных или промышленных трубопроводов"</w:t>
            </w:r>
          </w:p>
          <w:p w:rsidR="00910362" w:rsidRPr="004658CE" w:rsidRDefault="000233CD" w:rsidP="0002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3C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(утв. Президиумом Верховного Суда РФ 23.06.2021)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5C7E4C" w:rsidRPr="004658CE" w:rsidRDefault="000233CD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Верховный суд РФ</w:t>
            </w:r>
          </w:p>
        </w:tc>
        <w:tc>
          <w:tcPr>
            <w:tcW w:w="6945" w:type="dxa"/>
          </w:tcPr>
          <w:p w:rsidR="000233CD" w:rsidRPr="000233CD" w:rsidRDefault="000233CD" w:rsidP="0002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233CD">
              <w:rPr>
                <w:rFonts w:ascii="Times New Roman" w:hAnsi="Times New Roman" w:cs="Times New Roman"/>
                <w:sz w:val="26"/>
                <w:szCs w:val="26"/>
              </w:rPr>
              <w:t>В Обзоре представлены следующие правовые позиции, в том числе:</w:t>
            </w:r>
          </w:p>
          <w:p w:rsidR="000233CD" w:rsidRPr="000233CD" w:rsidRDefault="000233CD" w:rsidP="0002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233CD">
              <w:rPr>
                <w:rFonts w:ascii="Times New Roman" w:hAnsi="Times New Roman" w:cs="Times New Roman"/>
                <w:sz w:val="26"/>
                <w:szCs w:val="26"/>
              </w:rPr>
              <w:t>до дня установления зоны минимальных расстояний до магистральных или промышленных трубопроводов строительство, реконструкция зданий, сооружений в границах минимальных расстояний до указанных трубопроводов допускается только по согласованию с организацией - собственником трубопровода или уполномоченной им организацией;</w:t>
            </w:r>
          </w:p>
          <w:p w:rsidR="000233CD" w:rsidRPr="000233CD" w:rsidRDefault="000233CD" w:rsidP="0002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233CD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не вправе отказать в присвоении адреса зданию, сооружению по тому основанию, что оно находится на земельном участке, расположенном в границах минимальных расстояний до магистрального газопровода;</w:t>
            </w:r>
          </w:p>
          <w:p w:rsidR="000233CD" w:rsidRPr="000233CD" w:rsidRDefault="000233CD" w:rsidP="0002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является самовольной постройка, возведенная в охранной зоне трубопровода или в пределах минимальных расстояний до магистрального или промышленного трубопровода, если лицо не знало и не могло знать о действии ограничений в использовании земельного участка, в частности, если не был обеспечен публичный доступ к сведениям о зоне с особыми условиями использования территории и о границах такой зоны;</w:t>
            </w:r>
          </w:p>
          <w:p w:rsidR="004658CE" w:rsidRPr="004658CE" w:rsidRDefault="000233CD" w:rsidP="0002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233CD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границах минимальных расстояний до магистральных или промышленных трубопроводов, сведения о которых не внесены в ЕГРН, сносу не подлежат.</w:t>
            </w:r>
          </w:p>
        </w:tc>
      </w:tr>
      <w:tr w:rsidR="00662B91" w:rsidRPr="004658CE" w:rsidTr="00BA6CCC">
        <w:tc>
          <w:tcPr>
            <w:tcW w:w="617" w:type="dxa"/>
          </w:tcPr>
          <w:p w:rsidR="00662B91" w:rsidRPr="004658CE" w:rsidRDefault="00662B91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4907" w:type="dxa"/>
          </w:tcPr>
          <w:p w:rsidR="00EE44F0" w:rsidRPr="00EE44F0" w:rsidRDefault="00EE44F0" w:rsidP="00EE44F0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"http://www.consultant.ru/cons/cgi/online.cgi?req=doc&amp;rnd=F2CADC81D5D101D7BC282FBED469FAF8&amp;base=LAW&amp;n=388268&amp;stat=srcfld%3D134%26src%3D1000000237%26srcn%3D7%26fld%3D134%26code%3D10881%26page%3Dtext%26p%3D239%26base%3DLAW%26doc%3D36589" \l "Lt83ibSUPeaEDavs"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EE44F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Минстроя России от 30.12.2020 N 893/пр "Об утверждении форм предоставления информации, необходимой для формирования сметных цен строительных ресурсов"</w:t>
            </w:r>
          </w:p>
          <w:p w:rsidR="00910362" w:rsidRPr="004658CE" w:rsidRDefault="00EE44F0" w:rsidP="00EE44F0">
            <w:pPr>
              <w:rPr>
                <w:sz w:val="26"/>
                <w:szCs w:val="26"/>
              </w:rPr>
            </w:pPr>
            <w:r w:rsidRPr="00EE44F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23.06.2021 N 63964.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662B91" w:rsidRPr="004658CE" w:rsidRDefault="00EE44F0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A811ED" w:rsidRDefault="00EE44F0" w:rsidP="00A81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E44F0">
              <w:rPr>
                <w:rFonts w:ascii="Times New Roman" w:hAnsi="Times New Roman" w:cs="Times New Roman"/>
                <w:sz w:val="26"/>
                <w:szCs w:val="26"/>
              </w:rPr>
              <w:t>Обновлены формы предоставления информации, необходимой для формирования сметных цен строительных ресурсов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E44F0" w:rsidRPr="00EE44F0" w:rsidRDefault="00EE44F0" w:rsidP="00EE4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E44F0">
              <w:rPr>
                <w:rFonts w:ascii="Times New Roman" w:hAnsi="Times New Roman" w:cs="Times New Roman"/>
                <w:sz w:val="26"/>
                <w:szCs w:val="26"/>
              </w:rPr>
              <w:t>Установлен порядок предоставления информации по утвержденным формам и порядок их заполнения.</w:t>
            </w:r>
          </w:p>
          <w:p w:rsidR="00EE44F0" w:rsidRPr="00EE44F0" w:rsidRDefault="00EE44F0" w:rsidP="00EE4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4F0">
              <w:rPr>
                <w:rFonts w:ascii="Times New Roman" w:hAnsi="Times New Roman" w:cs="Times New Roman"/>
                <w:sz w:val="26"/>
                <w:szCs w:val="26"/>
              </w:rPr>
              <w:t>Признан утратившим силу аналогичный Приказ Минстроя России от 29.03.2017 N 659/пр.</w:t>
            </w:r>
          </w:p>
          <w:p w:rsidR="00EE44F0" w:rsidRPr="004658CE" w:rsidRDefault="00EE44F0" w:rsidP="00EE4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4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B6390" w:rsidRPr="004658CE" w:rsidTr="00BA6CCC">
        <w:tc>
          <w:tcPr>
            <w:tcW w:w="617" w:type="dxa"/>
          </w:tcPr>
          <w:p w:rsidR="007B6390" w:rsidRPr="004658CE" w:rsidRDefault="007B6390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07" w:type="dxa"/>
          </w:tcPr>
          <w:p w:rsidR="00910362" w:rsidRPr="004257A0" w:rsidRDefault="00CA2911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28i5cytww7p" w:history="1">
              <w:r w:rsidR="004257A0" w:rsidRPr="004257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конституционный закон от 01.07.2021 N 3-ФКЗ "О внесении изменений в статью 12.1 Федерального конституционного закона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Севастополя".</w:t>
              </w:r>
            </w:hyperlink>
          </w:p>
        </w:tc>
        <w:tc>
          <w:tcPr>
            <w:tcW w:w="2835" w:type="dxa"/>
          </w:tcPr>
          <w:p w:rsidR="007B6390" w:rsidRPr="004658CE" w:rsidRDefault="004257A0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1726FD" w:rsidRDefault="004257A0" w:rsidP="001726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До 1 января 2023 г. продлеваются особенности осуществления градостроительной деятельности на территориях Республики Крым и города федерального значения Севастополя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57A0" w:rsidRP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Установлено, что до 1 января 2023 года на территориях Республики Крым и города федерального значения Севастополя могут быть установлены особенности:</w:t>
            </w:r>
          </w:p>
          <w:p w:rsidR="004257A0" w:rsidRP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подготовки и утверждения документации по планировке территории;</w:t>
            </w:r>
          </w:p>
          <w:p w:rsidR="004257A0" w:rsidRPr="004257A0" w:rsidRDefault="007D23FE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257A0" w:rsidRPr="004257A0">
              <w:rPr>
                <w:rFonts w:ascii="Times New Roman" w:hAnsi="Times New Roman" w:cs="Times New Roman"/>
                <w:sz w:val="26"/>
                <w:szCs w:val="26"/>
              </w:rPr>
              <w:t>выдачи градостроительных планов земельных участков и разрешений на строительство объектов капитального строительства при отсутствии правил землепользования и застройки, утвержденных в соответствии с законодательством РФ о градостроительной деятельности;</w:t>
            </w:r>
          </w:p>
          <w:p w:rsidR="004257A0" w:rsidRP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внесения изменений в разрешения на строительство объектов капитального строительства, строительство, реконструкция которых начаты до 31 декабря 2020 года, осуществления государственного строительного надзора в отношении этих объектов капитального строительства, выдачи разрешений на их ввод в эксплуатацию.</w:t>
            </w:r>
          </w:p>
          <w:p w:rsidR="004257A0" w:rsidRPr="004658CE" w:rsidRDefault="007D23FE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257A0" w:rsidRPr="004257A0">
              <w:rPr>
                <w:rFonts w:ascii="Times New Roman" w:hAnsi="Times New Roman" w:cs="Times New Roman"/>
                <w:sz w:val="26"/>
                <w:szCs w:val="26"/>
              </w:rPr>
              <w:t>Настоящий Федеральный конституционный закон вступает в силу со дня его официального опубликования.</w:t>
            </w:r>
          </w:p>
        </w:tc>
      </w:tr>
      <w:tr w:rsidR="004257A0" w:rsidRPr="004658CE" w:rsidTr="00BA6CCC">
        <w:tc>
          <w:tcPr>
            <w:tcW w:w="617" w:type="dxa"/>
          </w:tcPr>
          <w:p w:rsidR="004257A0" w:rsidRPr="004658CE" w:rsidRDefault="004257A0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907" w:type="dxa"/>
          </w:tcPr>
          <w:p w:rsidR="004257A0" w:rsidRDefault="00CA2911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2duap05e8zv" w:history="1">
              <w:r w:rsidR="004257A0" w:rsidRPr="004257A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01.07.2021             N 276-ФЗ "О внесении изменений в Градостроительный кодекс Российской Федерации и отдельные законодательные акты Российской Федерации".</w:t>
              </w:r>
            </w:hyperlink>
          </w:p>
        </w:tc>
        <w:tc>
          <w:tcPr>
            <w:tcW w:w="2835" w:type="dxa"/>
          </w:tcPr>
          <w:p w:rsidR="004257A0" w:rsidRDefault="004257A0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4257A0" w:rsidRDefault="004257A0" w:rsidP="001726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Приняты законодательные изменения в области предоставления технических условий, необходимых для архитектурно-строительного проектирования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57A0" w:rsidRP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Установлено, например, что 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проектирования, выдаются в целях заключения договора о подключении (технологическом присоединении) без взимания платы в течение 7 рабочих дней.</w:t>
            </w:r>
          </w:p>
          <w:p w:rsidR="004257A0" w:rsidRP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Срок действия технических условий устанавливается правообладателем сети инженерно-технического обеспечения не менее чем на 3 года или при комплексном развитии территории не менее чем на 5 лет.</w:t>
            </w:r>
          </w:p>
          <w:p w:rsidR="004257A0" w:rsidRP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Предусматривается возможность установления платы за подключение (технологическое присоединение) объектов капитального строительства к инженерным сетям исходя из этапов проектирования, строительства, реконструкции объектов.</w:t>
            </w:r>
          </w:p>
          <w:p w:rsidR="004257A0" w:rsidRP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Определены особенности реконструкции, капитального ремонта существующих линейных объектов в связи с планируемым строительством, реконструкцией или капитальным ремонтом объектов капитального строительства.</w:t>
            </w:r>
          </w:p>
          <w:p w:rsidR="004257A0" w:rsidRP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Отдельные уточнения внесены в Земельный кодекс РФ, федеральные законы </w:t>
            </w:r>
            <w:r w:rsidR="0015218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О теплоснабжении</w:t>
            </w:r>
            <w:r w:rsidR="001521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15218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О водоснабжении и водоотведении</w:t>
            </w:r>
            <w:r w:rsidR="001521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57A0" w:rsidRDefault="004257A0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7A0">
              <w:rPr>
                <w:rFonts w:ascii="Times New Roman" w:hAnsi="Times New Roman" w:cs="Times New Roman"/>
                <w:sz w:val="26"/>
                <w:szCs w:val="26"/>
              </w:rPr>
              <w:t>Федеральный закон вступает в силу с 1 сентября 2021 года.</w:t>
            </w:r>
          </w:p>
        </w:tc>
      </w:tr>
      <w:tr w:rsidR="00152186" w:rsidRPr="004658CE" w:rsidTr="00BA6CCC">
        <w:tc>
          <w:tcPr>
            <w:tcW w:w="617" w:type="dxa"/>
          </w:tcPr>
          <w:p w:rsidR="00152186" w:rsidRDefault="0015218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907" w:type="dxa"/>
          </w:tcPr>
          <w:p w:rsidR="00152186" w:rsidRDefault="00CA2911" w:rsidP="00425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52186" w:rsidRPr="00716F0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28.06.2021            № 225-ФЗ "О внесении изменений в часть первую Гражданского кодекса Российской Федерации".</w:t>
              </w:r>
            </w:hyperlink>
          </w:p>
        </w:tc>
        <w:tc>
          <w:tcPr>
            <w:tcW w:w="2835" w:type="dxa"/>
          </w:tcPr>
          <w:p w:rsidR="00152186" w:rsidRDefault="00716F00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F00">
              <w:rPr>
                <w:rFonts w:ascii="Times New Roman" w:hAnsi="Times New Roman" w:cs="Times New Roman"/>
                <w:sz w:val="26"/>
                <w:szCs w:val="26"/>
              </w:rPr>
              <w:t>Депутаты Государственной Думы П.В.Крашенинников, А.М.Макаров</w:t>
            </w:r>
          </w:p>
        </w:tc>
        <w:tc>
          <w:tcPr>
            <w:tcW w:w="6945" w:type="dxa"/>
          </w:tcPr>
          <w:p w:rsidR="00716F00" w:rsidRDefault="00716F00" w:rsidP="00716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16F00">
              <w:rPr>
                <w:rFonts w:ascii="Times New Roman" w:hAnsi="Times New Roman" w:cs="Times New Roman"/>
                <w:sz w:val="26"/>
                <w:szCs w:val="26"/>
              </w:rPr>
              <w:t>Гражданский кодекс Российской Федерации дополнен положениями, позволяющими проводить заседания общих собраний в онлайн-формате, при котором могут использоваться любые способы, позволяющие достоверно установить участника заседания и дающие возможность ему участвовать в обсуждении вопросов повестки дня, а также голосовать. Такие возможности и способы могут быть установлены законом, единогласным решением участников гражданско-правового сообщества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уставом юридического лица.</w:t>
            </w:r>
          </w:p>
          <w:p w:rsidR="00716F00" w:rsidRDefault="00716F00" w:rsidP="00716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16F00">
              <w:rPr>
                <w:rFonts w:ascii="Times New Roman" w:hAnsi="Times New Roman" w:cs="Times New Roman"/>
                <w:sz w:val="26"/>
                <w:szCs w:val="26"/>
              </w:rPr>
              <w:t>Кроме того, можно будет составлять по итогам заседания протокол в электронной форме. В протоколе также будет указываться способ дистанци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онного участия членов собрания.</w:t>
            </w:r>
          </w:p>
          <w:p w:rsidR="00152186" w:rsidRDefault="00716F00" w:rsidP="00716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16F00">
              <w:rPr>
                <w:rFonts w:ascii="Times New Roman" w:hAnsi="Times New Roman" w:cs="Times New Roman"/>
                <w:sz w:val="26"/>
                <w:szCs w:val="26"/>
              </w:rPr>
              <w:t>Настоящий Федеральный закон вступает в силу с 1 июля 2021 года.</w:t>
            </w:r>
          </w:p>
        </w:tc>
      </w:tr>
      <w:tr w:rsidR="00101393" w:rsidRPr="004658CE" w:rsidTr="00BA6CCC">
        <w:tc>
          <w:tcPr>
            <w:tcW w:w="617" w:type="dxa"/>
          </w:tcPr>
          <w:p w:rsidR="00101393" w:rsidRDefault="00101393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07" w:type="dxa"/>
          </w:tcPr>
          <w:p w:rsidR="00101393" w:rsidRPr="00101393" w:rsidRDefault="00101393" w:rsidP="00101393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"http://www.consultant.ru/cons/cgi/online.cgi?rnd=3E6AC303C2038FBD7702171B0D0CC1FC&amp;req=doc&amp;base=LAW&amp;n=389264&amp;REFFIELD=134&amp;REFDST=1000000177&amp;REFDOC=36589&amp;REFBASE=LAW&amp;stat=refcode%3D10881%3Bindex%3D178" \l "1e94izgzedp"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0139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30.06.2021 N 1087</w:t>
            </w:r>
          </w:p>
          <w:p w:rsidR="00101393" w:rsidRDefault="00101393" w:rsidP="00101393">
            <w:r w:rsidRPr="0010139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"Об утверждении Положения о федеральном государственном строительном надзоре"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101393" w:rsidRPr="00716F00" w:rsidRDefault="00101393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Согласно новому Положению Ф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ральный государственный строительный надзор осуществляется Федеральной службой по экологическому, технологическому и атомному надзору и ее территориальными органами.</w:t>
            </w:r>
          </w:p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строительного надзора является соблюдение требований, установленных частью 3 статьи 54 Градостроительного кодекса РФ.</w:t>
            </w:r>
          </w:p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строительного надзора могут проводиться следующие виды профилактических мероприятий: информирование; обобщение правоприменительной практики; объявление предостережения; консультирование; профилактический визит.</w:t>
            </w:r>
          </w:p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строительный надзор осуществляется без проведения плановых контрольных (надзорных) мероприятий.</w:t>
            </w:r>
          </w:p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контрольные (надзорные) мероприятия проводятся по основаниям, предусмотренным пунктами 1,3-6 части 1 статьи 57 Федерального закона "О государственном контроле (надзоре) и муниципальном контроле в Российской Федерации".</w:t>
            </w:r>
          </w:p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проведении контрольного (надзорного) мероприятия контролируемое лицо информируется не позднее чем за 24 часа до его начала.</w:t>
            </w:r>
          </w:p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документарной проверки могут совершаться следующие контрольные (надзорные) действия: получение письменных объяснений; истребование документов; экспертиза.</w:t>
            </w:r>
          </w:p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выездной проверки могут совершаться следующие контрольные (надзорные) действия: осмотр; опрос; получение письменных объяснений; истребование документов; отбор проб (образцов); инструментальное обследование; испытание; экспертиза.</w:t>
            </w:r>
          </w:p>
          <w:p w:rsidR="00101393" w:rsidRPr="00101393" w:rsidRDefault="00101393" w:rsidP="0010139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0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393" w:rsidRDefault="00101393" w:rsidP="00716F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393" w:rsidRPr="004658CE" w:rsidTr="00BA6CCC">
        <w:tc>
          <w:tcPr>
            <w:tcW w:w="617" w:type="dxa"/>
          </w:tcPr>
          <w:p w:rsidR="00101393" w:rsidRDefault="00101393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907" w:type="dxa"/>
          </w:tcPr>
          <w:p w:rsidR="00101393" w:rsidRDefault="00CA2911" w:rsidP="00101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01393" w:rsidRPr="0010139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Информация Минцифры России от 02.07.2021 "На Госуслугах возможно обжаловать решение контролирующего органа"</w:t>
              </w:r>
            </w:hyperlink>
          </w:p>
        </w:tc>
        <w:tc>
          <w:tcPr>
            <w:tcW w:w="2835" w:type="dxa"/>
          </w:tcPr>
          <w:p w:rsidR="00101393" w:rsidRDefault="00101393" w:rsidP="00101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Минцифры России</w:t>
            </w:r>
          </w:p>
        </w:tc>
        <w:tc>
          <w:tcPr>
            <w:tcW w:w="6945" w:type="dxa"/>
          </w:tcPr>
          <w:p w:rsidR="00101393" w:rsidRDefault="00A3513C" w:rsidP="001013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01393" w:rsidRPr="00101393">
              <w:rPr>
                <w:rFonts w:ascii="Times New Roman" w:hAnsi="Times New Roman" w:cs="Times New Roman"/>
                <w:sz w:val="26"/>
                <w:szCs w:val="26"/>
              </w:rPr>
              <w:t>На Госуслугах реализована возможность в досудебном порядке обжаловать решения контролирующих органов</w:t>
            </w:r>
            <w:r w:rsidR="001013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513C" w:rsidRPr="00A3513C" w:rsidRDefault="00101393" w:rsidP="00A35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A3513C" w:rsidRPr="00A3513C">
              <w:rPr>
                <w:rFonts w:ascii="Times New Roman" w:hAnsi="Times New Roman" w:cs="Times New Roman"/>
                <w:sz w:val="26"/>
                <w:szCs w:val="26"/>
              </w:rPr>
              <w:t>Для этого достаточно заполнить форму в соответствующем разделе. При заполнении формы автоматически из личного кабинета контролируемого лица подтягивается информация о проверках, доступных для обжалования. Порядок рассмотрения жалоб - единый для всех органов власти, а срок рассмотрения не должен превышать 20 рабочих дней.</w:t>
            </w:r>
          </w:p>
          <w:p w:rsidR="00101393" w:rsidRDefault="00A3513C" w:rsidP="00A351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3513C">
              <w:rPr>
                <w:rFonts w:ascii="Times New Roman" w:hAnsi="Times New Roman" w:cs="Times New Roman"/>
                <w:sz w:val="26"/>
                <w:szCs w:val="26"/>
              </w:rPr>
              <w:t xml:space="preserve">Напомним, что с 1 июля 2021 г. вступил в силу Федеральный закон от 31 июля 2020 г. N 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3513C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3513C">
              <w:rPr>
                <w:rFonts w:ascii="Times New Roman" w:hAnsi="Times New Roman" w:cs="Times New Roman"/>
                <w:sz w:val="26"/>
                <w:szCs w:val="26"/>
              </w:rPr>
              <w:t>, согласно которому для ряда федеральных органов исполнительной власти досудебное обжалование становится обязательным. Такой порядок означает, что без прохождения обязательной процедуры досудебного обжалования контролируемое лицо не в праве обратиться в суд.</w:t>
            </w:r>
          </w:p>
        </w:tc>
      </w:tr>
      <w:tr w:rsidR="00A3513C" w:rsidRPr="004658CE" w:rsidTr="00BA6CCC">
        <w:tc>
          <w:tcPr>
            <w:tcW w:w="617" w:type="dxa"/>
          </w:tcPr>
          <w:p w:rsidR="00A3513C" w:rsidRDefault="00A3513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907" w:type="dxa"/>
          </w:tcPr>
          <w:p w:rsidR="00A3513C" w:rsidRDefault="00CA2911" w:rsidP="00A351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2p3ykje5jki" w:history="1">
              <w:r w:rsidR="00A3513C" w:rsidRPr="00A3513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02.07.2021             N 360-ФЗ "О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2835" w:type="dxa"/>
          </w:tcPr>
          <w:p w:rsidR="00A3513C" w:rsidRDefault="003875CE" w:rsidP="00101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A3513C" w:rsidRDefault="007D23FE" w:rsidP="001013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3513C" w:rsidRPr="00A3513C">
              <w:rPr>
                <w:rFonts w:ascii="Times New Roman" w:hAnsi="Times New Roman" w:cs="Times New Roman"/>
                <w:sz w:val="26"/>
                <w:szCs w:val="26"/>
              </w:rPr>
              <w:t>Принят закон об упрощении и оптимизации порядка осуществления госзакупок</w:t>
            </w:r>
            <w:r w:rsidR="00A35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513C" w:rsidRPr="00A3513C" w:rsidRDefault="00A3513C" w:rsidP="00A3513C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3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Предусматриваются следующие основные нововведения:</w:t>
            </w:r>
          </w:p>
          <w:p w:rsidR="00A3513C" w:rsidRPr="00A3513C" w:rsidRDefault="003875CE" w:rsidP="00A3513C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513C" w:rsidRPr="00A3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числа способов определения поставщиков (подрядчиков, исполнителей)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3513C" w:rsidRPr="00A3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предусмотрены конкурсы (открытый конкурс в электронной форме), закрытый конкурс, закрытый конкурс в электронной форме; аукционы (открытый аукцион в электронной форме), закрытый аукцион, закрытый аукцион в электронной форме; запрос котировок в электронной форме;</w:t>
            </w:r>
          </w:p>
          <w:p w:rsidR="00A3513C" w:rsidRPr="00A3513C" w:rsidRDefault="003875CE" w:rsidP="00A3513C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513C" w:rsidRPr="00A3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513C" w:rsidRPr="00A3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универсальной предквалификации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3513C" w:rsidRPr="00A3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предусматривающей возможность допуска к участию в закупках стоимостью свыше 20 млн. рублей только участников, имеющих успешный опыт исполнения контракта в объеме исполненных обязательств в размере не менее 20 процентов от начальной (максимальной) цены контракта;</w:t>
            </w:r>
          </w:p>
          <w:p w:rsidR="00A3513C" w:rsidRPr="00A3513C" w:rsidRDefault="003875CE" w:rsidP="00A3513C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513C" w:rsidRPr="00A3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регулирования вопросов проведения общественного обсуждения закупок, порядка обжалования действий (бездействия) субъектов контроля и др.</w:t>
            </w:r>
          </w:p>
          <w:p w:rsidR="00A3513C" w:rsidRPr="00A3513C" w:rsidRDefault="003875CE" w:rsidP="00A3513C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</w:t>
            </w:r>
            <w:r w:rsidR="00A3513C" w:rsidRPr="00A3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 вступает в силу с 1 января 2022 года, за исключением положений, для которых установлены иные сроки вступления их в силу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513C" w:rsidRDefault="00A3513C" w:rsidP="001013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5CE" w:rsidRPr="004658CE" w:rsidTr="00BA6CCC">
        <w:tc>
          <w:tcPr>
            <w:tcW w:w="617" w:type="dxa"/>
          </w:tcPr>
          <w:p w:rsidR="003875CE" w:rsidRDefault="003875C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07" w:type="dxa"/>
          </w:tcPr>
          <w:p w:rsidR="003875CE" w:rsidRPr="003875CE" w:rsidRDefault="003875CE" w:rsidP="003875CE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"http://www.consultant.ru/cons/cgi/online.cgi?rnd=3E6AC303C2038FBD7702171B0D0CC1FC&amp;req=doc&amp;base=LAW&amp;n=388970&amp;REFFIELD=134&amp;REFDST=1000000647&amp;REFDOC=36589&amp;REFBASE=LAW&amp;stat=refcode%3D10881%3Bindex%3D648" \l "1d5sd47iqah"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875C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30.06.2021 N 1078</w:t>
            </w:r>
          </w:p>
          <w:p w:rsidR="003875CE" w:rsidRDefault="003875CE" w:rsidP="00387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3875CE" w:rsidRDefault="003875CE" w:rsidP="00101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3875CE" w:rsidRDefault="003875CE" w:rsidP="001013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С 1 июля 2021 вводится новый порядок ведения реестра недобросовестных поставщиков (подрядчиков, исполнителей)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75CE" w:rsidRPr="003875CE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Порядок ведения реестра недобросовестных поставщиков (подрядчиков, исполнителей), предусматривает в том числе:</w:t>
            </w:r>
          </w:p>
          <w:p w:rsidR="003875CE" w:rsidRPr="003875CE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порядок направления обращения о включении информации об участнике закупки или о поставщике (подрядчике, исполнителе) в реестр,</w:t>
            </w:r>
          </w:p>
          <w:p w:rsidR="003875CE" w:rsidRPr="003875CE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составу, содержанию, форме обращения,</w:t>
            </w:r>
          </w:p>
          <w:p w:rsidR="003875CE" w:rsidRPr="003875CE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порядок рассмотрения уполномоченным органом контроля обращения,</w:t>
            </w:r>
          </w:p>
          <w:p w:rsidR="003875CE" w:rsidRPr="003875CE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основания для принятия решения о включении информации об участнике закупки, о поставщике (подрядчике, исполнителе) в реестр либо об отказе в таком включении,</w:t>
            </w:r>
          </w:p>
          <w:p w:rsidR="003875CE" w:rsidRPr="003875CE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порядок направления решения о включении информации об участнике закупки, о поставщике (подрядчике, исполнителе) в реестр недобросовестных поставщиков либо решения об отказе в таком включении,</w:t>
            </w:r>
          </w:p>
          <w:p w:rsidR="003875CE" w:rsidRPr="003875CE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порядок исключения информации, предусмотренной частью 3 статьи 104 Федерального закона "О контрактной системе в сфере закупок товаров, работ, услуг для обеспечения государственных и муниципальных нужд", из реестра.</w:t>
            </w:r>
          </w:p>
          <w:p w:rsidR="003875CE" w:rsidRPr="003875CE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Признано утратившим силу постановление Правительства Российской Федерации от 25 ноября 2013 г. N 1062 "О порядке ведения реестра недобросовестных поставщиков (подрядчиков, исполнителей)".</w:t>
            </w:r>
          </w:p>
          <w:p w:rsidR="003875CE" w:rsidRPr="00A3513C" w:rsidRDefault="003875CE" w:rsidP="003875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CE">
              <w:rPr>
                <w:rFonts w:ascii="Times New Roman" w:hAnsi="Times New Roman" w:cs="Times New Roman"/>
                <w:sz w:val="26"/>
                <w:szCs w:val="26"/>
              </w:rPr>
              <w:t>Постановление вступает в силу с 1 июля 2021 г., за исключением отдельных положений, для которых установлены иные сроки вступления в силу.</w:t>
            </w:r>
          </w:p>
        </w:tc>
      </w:tr>
      <w:tr w:rsidR="004B723C" w:rsidRPr="004658CE" w:rsidTr="00BA6CCC">
        <w:tc>
          <w:tcPr>
            <w:tcW w:w="617" w:type="dxa"/>
          </w:tcPr>
          <w:p w:rsidR="004B723C" w:rsidRDefault="004B723C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907" w:type="dxa"/>
          </w:tcPr>
          <w:p w:rsidR="004B723C" w:rsidRPr="004B723C" w:rsidRDefault="004B723C" w:rsidP="004B723C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"http://www.consultant.ru/cons/cgi/online.cgi?rnd=CB83B3A985F3BE537E993F03885EFC7A&amp;req=doc&amp;base=LAW&amp;n=389038&amp;REFFIELD=134&amp;REFDST=1000000083&amp;REFDOC=36589&amp;REFBASE=LAW&amp;stat=refcode%3D10881%3Bindex%3D84" \l "8po2glr7at"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4B723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от 25.05.2021 </w:t>
            </w:r>
          </w:p>
          <w:p w:rsidR="004B723C" w:rsidRPr="004B723C" w:rsidRDefault="004B723C" w:rsidP="004B723C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4B723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N 339н "Об утверждении профессионального стандарта "Специалист по проектированию сооружений водоподготовки и водозаборных сооружений"</w:t>
            </w:r>
          </w:p>
          <w:p w:rsidR="004B723C" w:rsidRDefault="004B723C" w:rsidP="004B7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23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29.06.2021 N 64002.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4B723C" w:rsidRDefault="004B723C" w:rsidP="00101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6945" w:type="dxa"/>
          </w:tcPr>
          <w:p w:rsidR="004B723C" w:rsidRDefault="004B723C" w:rsidP="001013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B723C">
              <w:rPr>
                <w:rFonts w:ascii="Times New Roman" w:hAnsi="Times New Roman" w:cs="Times New Roman"/>
                <w:sz w:val="26"/>
                <w:szCs w:val="26"/>
              </w:rPr>
              <w:t>Актуализирован профессиональный стандарт "Специалист по проектированию сооружений водоподготовки и водозаборных сооружений"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723C" w:rsidRPr="004B723C" w:rsidRDefault="004B723C" w:rsidP="004B72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B723C">
              <w:rPr>
                <w:rFonts w:ascii="Times New Roman" w:hAnsi="Times New Roman" w:cs="Times New Roman"/>
                <w:sz w:val="26"/>
                <w:szCs w:val="26"/>
              </w:rPr>
              <w:t>Целью профессиональной деятельности данных специалистов является разработка проектной и рабочей документации сооружений водоподготовки и водозаборных сооружений.</w:t>
            </w:r>
          </w:p>
          <w:p w:rsidR="004B723C" w:rsidRPr="004B723C" w:rsidRDefault="004B723C" w:rsidP="004B72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B723C">
              <w:rPr>
                <w:rFonts w:ascii="Times New Roman" w:hAnsi="Times New Roman" w:cs="Times New Roman"/>
                <w:sz w:val="26"/>
                <w:szCs w:val="26"/>
              </w:rPr>
              <w:t>В перечень осуществляемых ими трудовых функций входит разработка и оформление рабочей и проектной документации сооружений водоподготовки и водозаборных сооружений, техническое руководство процессами разработки и реализации проекта сооружений водоподготовки и водозаборных сооружений.</w:t>
            </w:r>
          </w:p>
          <w:p w:rsidR="004B723C" w:rsidRPr="004B723C" w:rsidRDefault="004B723C" w:rsidP="004B72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B723C">
              <w:rPr>
                <w:rFonts w:ascii="Times New Roman" w:hAnsi="Times New Roman" w:cs="Times New Roman"/>
                <w:sz w:val="26"/>
                <w:szCs w:val="26"/>
              </w:rPr>
              <w:t>Приведены требования к образованию и обучению, к опыту практической работы, особые условия допуска к работе, другие характеристики.</w:t>
            </w:r>
          </w:p>
          <w:p w:rsidR="004B723C" w:rsidRPr="004B723C" w:rsidRDefault="004B723C" w:rsidP="004B72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4B723C">
              <w:rPr>
                <w:rFonts w:ascii="Times New Roman" w:hAnsi="Times New Roman" w:cs="Times New Roman"/>
                <w:sz w:val="26"/>
                <w:szCs w:val="26"/>
              </w:rPr>
              <w:t>Признается утратившим силу приказ Минтруда России от 15 февраля 2017 г. N 177н, которым утвержден аналогичный стандарт.</w:t>
            </w:r>
          </w:p>
          <w:p w:rsidR="004B723C" w:rsidRPr="004B723C" w:rsidRDefault="004B723C" w:rsidP="004B72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B723C">
              <w:rPr>
                <w:rFonts w:ascii="Times New Roman" w:hAnsi="Times New Roman" w:cs="Times New Roman"/>
                <w:sz w:val="26"/>
                <w:szCs w:val="26"/>
              </w:rPr>
              <w:t>Настоящий приказ вступает в силу с 1 марта 2022 г. и действует до 1 марта 2028 г.</w:t>
            </w:r>
          </w:p>
          <w:p w:rsidR="004B723C" w:rsidRDefault="004B723C" w:rsidP="004B72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2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A21C2" w:rsidRPr="004658CE" w:rsidRDefault="00034160" w:rsidP="00A35FF2">
      <w:pPr>
        <w:pStyle w:val="ab"/>
        <w:tabs>
          <w:tab w:val="left" w:pos="11505"/>
        </w:tabs>
        <w:rPr>
          <w:rFonts w:ascii="Times New Roman" w:hAnsi="Times New Roman" w:cs="Times New Roman"/>
          <w:sz w:val="26"/>
          <w:szCs w:val="26"/>
        </w:rPr>
      </w:pPr>
      <w:r w:rsidRPr="004658CE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8A21C2" w:rsidRPr="004658CE" w:rsidSect="00A5798D">
      <w:pgSz w:w="16838" w:h="11906" w:orient="landscape" w:code="9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11" w:rsidRDefault="00CA2911" w:rsidP="00E30F64">
      <w:pPr>
        <w:spacing w:after="0" w:line="240" w:lineRule="auto"/>
      </w:pPr>
      <w:r>
        <w:separator/>
      </w:r>
    </w:p>
  </w:endnote>
  <w:endnote w:type="continuationSeparator" w:id="0">
    <w:p w:rsidR="00CA2911" w:rsidRDefault="00CA2911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11" w:rsidRDefault="00CA2911" w:rsidP="00E30F64">
      <w:pPr>
        <w:spacing w:after="0" w:line="240" w:lineRule="auto"/>
      </w:pPr>
      <w:r>
        <w:separator/>
      </w:r>
    </w:p>
  </w:footnote>
  <w:footnote w:type="continuationSeparator" w:id="0">
    <w:p w:rsidR="00CA2911" w:rsidRDefault="00CA2911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755"/>
    <w:rsid w:val="000009C3"/>
    <w:rsid w:val="00001EDE"/>
    <w:rsid w:val="00002D1C"/>
    <w:rsid w:val="00002E4D"/>
    <w:rsid w:val="00006362"/>
    <w:rsid w:val="00006E0F"/>
    <w:rsid w:val="000072AD"/>
    <w:rsid w:val="000108D5"/>
    <w:rsid w:val="00010978"/>
    <w:rsid w:val="0001181B"/>
    <w:rsid w:val="00012B89"/>
    <w:rsid w:val="0001331C"/>
    <w:rsid w:val="00013E2B"/>
    <w:rsid w:val="00014533"/>
    <w:rsid w:val="00014982"/>
    <w:rsid w:val="0001536D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E3"/>
    <w:rsid w:val="00046855"/>
    <w:rsid w:val="0004702A"/>
    <w:rsid w:val="00047710"/>
    <w:rsid w:val="00050963"/>
    <w:rsid w:val="00050FD2"/>
    <w:rsid w:val="000536FC"/>
    <w:rsid w:val="00054AEE"/>
    <w:rsid w:val="00056748"/>
    <w:rsid w:val="0005687D"/>
    <w:rsid w:val="000604B2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6D05"/>
    <w:rsid w:val="000875F2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521E"/>
    <w:rsid w:val="000A5D12"/>
    <w:rsid w:val="000A5DCE"/>
    <w:rsid w:val="000B1128"/>
    <w:rsid w:val="000B16D5"/>
    <w:rsid w:val="000B1C7C"/>
    <w:rsid w:val="000B23FE"/>
    <w:rsid w:val="000B5590"/>
    <w:rsid w:val="000B7488"/>
    <w:rsid w:val="000B7588"/>
    <w:rsid w:val="000C18FD"/>
    <w:rsid w:val="000C213C"/>
    <w:rsid w:val="000C2637"/>
    <w:rsid w:val="000C3225"/>
    <w:rsid w:val="000C4BA5"/>
    <w:rsid w:val="000C4D47"/>
    <w:rsid w:val="000C4FFF"/>
    <w:rsid w:val="000C501F"/>
    <w:rsid w:val="000C610E"/>
    <w:rsid w:val="000C6C30"/>
    <w:rsid w:val="000C792C"/>
    <w:rsid w:val="000D3425"/>
    <w:rsid w:val="000D597A"/>
    <w:rsid w:val="000D631D"/>
    <w:rsid w:val="000D6724"/>
    <w:rsid w:val="000D6C3C"/>
    <w:rsid w:val="000E0ED7"/>
    <w:rsid w:val="000E3621"/>
    <w:rsid w:val="000E3719"/>
    <w:rsid w:val="000E4398"/>
    <w:rsid w:val="000E4A86"/>
    <w:rsid w:val="000E4B15"/>
    <w:rsid w:val="000E7128"/>
    <w:rsid w:val="000E771D"/>
    <w:rsid w:val="000F0637"/>
    <w:rsid w:val="000F1600"/>
    <w:rsid w:val="000F1A48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42E"/>
    <w:rsid w:val="00127DB4"/>
    <w:rsid w:val="00130C48"/>
    <w:rsid w:val="00131898"/>
    <w:rsid w:val="001357B4"/>
    <w:rsid w:val="00136008"/>
    <w:rsid w:val="00136D25"/>
    <w:rsid w:val="00136F90"/>
    <w:rsid w:val="00137F8B"/>
    <w:rsid w:val="00141AB3"/>
    <w:rsid w:val="00141F38"/>
    <w:rsid w:val="00144B65"/>
    <w:rsid w:val="00145F2B"/>
    <w:rsid w:val="00150124"/>
    <w:rsid w:val="001509D7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705BD"/>
    <w:rsid w:val="00172603"/>
    <w:rsid w:val="001726FD"/>
    <w:rsid w:val="00172E25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90EC2"/>
    <w:rsid w:val="001924A0"/>
    <w:rsid w:val="00192DAB"/>
    <w:rsid w:val="001931C7"/>
    <w:rsid w:val="00195531"/>
    <w:rsid w:val="001959E5"/>
    <w:rsid w:val="00195EC0"/>
    <w:rsid w:val="001970F5"/>
    <w:rsid w:val="001A087F"/>
    <w:rsid w:val="001A29C1"/>
    <w:rsid w:val="001A4A63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56E7"/>
    <w:rsid w:val="001B6027"/>
    <w:rsid w:val="001B615A"/>
    <w:rsid w:val="001B6F9D"/>
    <w:rsid w:val="001B7C7B"/>
    <w:rsid w:val="001C00B1"/>
    <w:rsid w:val="001C0975"/>
    <w:rsid w:val="001C258C"/>
    <w:rsid w:val="001C25F0"/>
    <w:rsid w:val="001C4048"/>
    <w:rsid w:val="001C4170"/>
    <w:rsid w:val="001C738F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6151"/>
    <w:rsid w:val="0020700B"/>
    <w:rsid w:val="00207177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6AF"/>
    <w:rsid w:val="00220995"/>
    <w:rsid w:val="002210A7"/>
    <w:rsid w:val="002222C9"/>
    <w:rsid w:val="00224283"/>
    <w:rsid w:val="00226251"/>
    <w:rsid w:val="002264A1"/>
    <w:rsid w:val="002303A7"/>
    <w:rsid w:val="00230AAB"/>
    <w:rsid w:val="002358F2"/>
    <w:rsid w:val="00236963"/>
    <w:rsid w:val="00236E57"/>
    <w:rsid w:val="00240BC0"/>
    <w:rsid w:val="0024189C"/>
    <w:rsid w:val="00244E44"/>
    <w:rsid w:val="00245241"/>
    <w:rsid w:val="002465F4"/>
    <w:rsid w:val="00246B88"/>
    <w:rsid w:val="00246F0F"/>
    <w:rsid w:val="00247092"/>
    <w:rsid w:val="002512F9"/>
    <w:rsid w:val="00252847"/>
    <w:rsid w:val="00252EFC"/>
    <w:rsid w:val="00253CF4"/>
    <w:rsid w:val="00253FBF"/>
    <w:rsid w:val="00255BCB"/>
    <w:rsid w:val="00257183"/>
    <w:rsid w:val="00257A8B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756D"/>
    <w:rsid w:val="002877DA"/>
    <w:rsid w:val="002946E3"/>
    <w:rsid w:val="002974AC"/>
    <w:rsid w:val="002A0310"/>
    <w:rsid w:val="002A03AB"/>
    <w:rsid w:val="002A13CF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54B6"/>
    <w:rsid w:val="002B6156"/>
    <w:rsid w:val="002C3042"/>
    <w:rsid w:val="002C4A5C"/>
    <w:rsid w:val="002C4C39"/>
    <w:rsid w:val="002C587F"/>
    <w:rsid w:val="002C6FBF"/>
    <w:rsid w:val="002D0395"/>
    <w:rsid w:val="002D0725"/>
    <w:rsid w:val="002D116F"/>
    <w:rsid w:val="002D1D62"/>
    <w:rsid w:val="002D2D29"/>
    <w:rsid w:val="002D35F6"/>
    <w:rsid w:val="002D4BA3"/>
    <w:rsid w:val="002D53A9"/>
    <w:rsid w:val="002D5E01"/>
    <w:rsid w:val="002E1AAE"/>
    <w:rsid w:val="002E5AC6"/>
    <w:rsid w:val="002E5F3F"/>
    <w:rsid w:val="002E6499"/>
    <w:rsid w:val="002E684C"/>
    <w:rsid w:val="002F0D1D"/>
    <w:rsid w:val="002F107E"/>
    <w:rsid w:val="002F10CD"/>
    <w:rsid w:val="002F11BC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3B75"/>
    <w:rsid w:val="00303CAD"/>
    <w:rsid w:val="00304532"/>
    <w:rsid w:val="00304CA1"/>
    <w:rsid w:val="0030584E"/>
    <w:rsid w:val="00305F77"/>
    <w:rsid w:val="003062B0"/>
    <w:rsid w:val="00312CEF"/>
    <w:rsid w:val="00314F25"/>
    <w:rsid w:val="00315C21"/>
    <w:rsid w:val="003176EB"/>
    <w:rsid w:val="00317AFE"/>
    <w:rsid w:val="00317E7C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3F80"/>
    <w:rsid w:val="003640B9"/>
    <w:rsid w:val="00365121"/>
    <w:rsid w:val="00366274"/>
    <w:rsid w:val="003712C1"/>
    <w:rsid w:val="0037180E"/>
    <w:rsid w:val="00373584"/>
    <w:rsid w:val="00373C9A"/>
    <w:rsid w:val="00374388"/>
    <w:rsid w:val="00374947"/>
    <w:rsid w:val="00376673"/>
    <w:rsid w:val="00376C2D"/>
    <w:rsid w:val="00376CDA"/>
    <w:rsid w:val="00377BE3"/>
    <w:rsid w:val="00380F03"/>
    <w:rsid w:val="00382E63"/>
    <w:rsid w:val="00384A47"/>
    <w:rsid w:val="00384DA6"/>
    <w:rsid w:val="00386A47"/>
    <w:rsid w:val="003875CE"/>
    <w:rsid w:val="003901AF"/>
    <w:rsid w:val="003908DF"/>
    <w:rsid w:val="003917B9"/>
    <w:rsid w:val="00392371"/>
    <w:rsid w:val="00392498"/>
    <w:rsid w:val="0039330C"/>
    <w:rsid w:val="00396E84"/>
    <w:rsid w:val="00396F00"/>
    <w:rsid w:val="003A0F5C"/>
    <w:rsid w:val="003A295E"/>
    <w:rsid w:val="003A404B"/>
    <w:rsid w:val="003A442C"/>
    <w:rsid w:val="003A46FC"/>
    <w:rsid w:val="003A5AA4"/>
    <w:rsid w:val="003A6D42"/>
    <w:rsid w:val="003A71FD"/>
    <w:rsid w:val="003A74EB"/>
    <w:rsid w:val="003A7C95"/>
    <w:rsid w:val="003B0707"/>
    <w:rsid w:val="003B18CB"/>
    <w:rsid w:val="003B295F"/>
    <w:rsid w:val="003B44EB"/>
    <w:rsid w:val="003B4FA4"/>
    <w:rsid w:val="003B69EE"/>
    <w:rsid w:val="003C0854"/>
    <w:rsid w:val="003C0F10"/>
    <w:rsid w:val="003C112F"/>
    <w:rsid w:val="003C5E6E"/>
    <w:rsid w:val="003C5F4B"/>
    <w:rsid w:val="003C6A64"/>
    <w:rsid w:val="003C6CFC"/>
    <w:rsid w:val="003D53FE"/>
    <w:rsid w:val="003D62BF"/>
    <w:rsid w:val="003D6DAB"/>
    <w:rsid w:val="003E155F"/>
    <w:rsid w:val="003E2250"/>
    <w:rsid w:val="003E51EE"/>
    <w:rsid w:val="003E5324"/>
    <w:rsid w:val="003E6C09"/>
    <w:rsid w:val="003F0813"/>
    <w:rsid w:val="003F26CB"/>
    <w:rsid w:val="003F56BE"/>
    <w:rsid w:val="003F6B5D"/>
    <w:rsid w:val="003F6CAE"/>
    <w:rsid w:val="003F6DED"/>
    <w:rsid w:val="003F6EFD"/>
    <w:rsid w:val="004021D0"/>
    <w:rsid w:val="00402EF7"/>
    <w:rsid w:val="004042E7"/>
    <w:rsid w:val="0040567C"/>
    <w:rsid w:val="00411C20"/>
    <w:rsid w:val="00412C8F"/>
    <w:rsid w:val="004149A8"/>
    <w:rsid w:val="00414F40"/>
    <w:rsid w:val="00415D28"/>
    <w:rsid w:val="004241FF"/>
    <w:rsid w:val="004257A0"/>
    <w:rsid w:val="0042580A"/>
    <w:rsid w:val="00425BAD"/>
    <w:rsid w:val="004270E8"/>
    <w:rsid w:val="00427E31"/>
    <w:rsid w:val="00430F08"/>
    <w:rsid w:val="00430F13"/>
    <w:rsid w:val="004343F8"/>
    <w:rsid w:val="0043456D"/>
    <w:rsid w:val="00435C56"/>
    <w:rsid w:val="0043785B"/>
    <w:rsid w:val="00437CA2"/>
    <w:rsid w:val="00441F51"/>
    <w:rsid w:val="00443C35"/>
    <w:rsid w:val="00444AAF"/>
    <w:rsid w:val="0045010E"/>
    <w:rsid w:val="004515A3"/>
    <w:rsid w:val="00454404"/>
    <w:rsid w:val="004550F9"/>
    <w:rsid w:val="00456C7F"/>
    <w:rsid w:val="00457B65"/>
    <w:rsid w:val="00461A11"/>
    <w:rsid w:val="0046298B"/>
    <w:rsid w:val="004630ED"/>
    <w:rsid w:val="004658CE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EEB"/>
    <w:rsid w:val="00476E95"/>
    <w:rsid w:val="00477A33"/>
    <w:rsid w:val="00477A7E"/>
    <w:rsid w:val="00482A52"/>
    <w:rsid w:val="004852E6"/>
    <w:rsid w:val="004858EE"/>
    <w:rsid w:val="004869B9"/>
    <w:rsid w:val="00486FD6"/>
    <w:rsid w:val="0048745B"/>
    <w:rsid w:val="004877DB"/>
    <w:rsid w:val="00491282"/>
    <w:rsid w:val="00491852"/>
    <w:rsid w:val="00491D7A"/>
    <w:rsid w:val="00491EF1"/>
    <w:rsid w:val="00492A4A"/>
    <w:rsid w:val="004945E3"/>
    <w:rsid w:val="00494EAD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7058"/>
    <w:rsid w:val="004B2A73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FD2"/>
    <w:rsid w:val="004C56AF"/>
    <w:rsid w:val="004C5D78"/>
    <w:rsid w:val="004C6485"/>
    <w:rsid w:val="004C69A0"/>
    <w:rsid w:val="004C7FF0"/>
    <w:rsid w:val="004D2A83"/>
    <w:rsid w:val="004D2F6C"/>
    <w:rsid w:val="004D5D46"/>
    <w:rsid w:val="004D5E27"/>
    <w:rsid w:val="004D625E"/>
    <w:rsid w:val="004D7EE6"/>
    <w:rsid w:val="004E2241"/>
    <w:rsid w:val="004E3714"/>
    <w:rsid w:val="004E3B6C"/>
    <w:rsid w:val="004E6FD4"/>
    <w:rsid w:val="004E72AB"/>
    <w:rsid w:val="004F0507"/>
    <w:rsid w:val="004F0B82"/>
    <w:rsid w:val="004F21A5"/>
    <w:rsid w:val="004F3644"/>
    <w:rsid w:val="004F4097"/>
    <w:rsid w:val="004F45FC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1152"/>
    <w:rsid w:val="00511AD3"/>
    <w:rsid w:val="00512E66"/>
    <w:rsid w:val="00513366"/>
    <w:rsid w:val="005137BD"/>
    <w:rsid w:val="0051430D"/>
    <w:rsid w:val="00515EE1"/>
    <w:rsid w:val="00516293"/>
    <w:rsid w:val="00516314"/>
    <w:rsid w:val="00517B42"/>
    <w:rsid w:val="005204E8"/>
    <w:rsid w:val="005208A3"/>
    <w:rsid w:val="00520C24"/>
    <w:rsid w:val="00520F72"/>
    <w:rsid w:val="005215B7"/>
    <w:rsid w:val="00522090"/>
    <w:rsid w:val="005253F0"/>
    <w:rsid w:val="005263FE"/>
    <w:rsid w:val="0052749C"/>
    <w:rsid w:val="005278CF"/>
    <w:rsid w:val="00530D34"/>
    <w:rsid w:val="0053184A"/>
    <w:rsid w:val="00531A69"/>
    <w:rsid w:val="00533DE1"/>
    <w:rsid w:val="0053482D"/>
    <w:rsid w:val="00540444"/>
    <w:rsid w:val="00540E5E"/>
    <w:rsid w:val="00541D05"/>
    <w:rsid w:val="005436F5"/>
    <w:rsid w:val="0054592A"/>
    <w:rsid w:val="00545F5A"/>
    <w:rsid w:val="005475A8"/>
    <w:rsid w:val="00547858"/>
    <w:rsid w:val="00547EA7"/>
    <w:rsid w:val="00552CA2"/>
    <w:rsid w:val="00552D92"/>
    <w:rsid w:val="00555026"/>
    <w:rsid w:val="00555230"/>
    <w:rsid w:val="00555328"/>
    <w:rsid w:val="005575CF"/>
    <w:rsid w:val="00557EC4"/>
    <w:rsid w:val="00561044"/>
    <w:rsid w:val="00561506"/>
    <w:rsid w:val="00561658"/>
    <w:rsid w:val="005630C4"/>
    <w:rsid w:val="005651DC"/>
    <w:rsid w:val="005653A4"/>
    <w:rsid w:val="005659E3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C8A"/>
    <w:rsid w:val="005B5A23"/>
    <w:rsid w:val="005B5D1A"/>
    <w:rsid w:val="005B61F7"/>
    <w:rsid w:val="005B6FF2"/>
    <w:rsid w:val="005B784E"/>
    <w:rsid w:val="005C19F6"/>
    <w:rsid w:val="005C1FDB"/>
    <w:rsid w:val="005C3B8D"/>
    <w:rsid w:val="005C5CC2"/>
    <w:rsid w:val="005C7E4C"/>
    <w:rsid w:val="005D1773"/>
    <w:rsid w:val="005D1A18"/>
    <w:rsid w:val="005D1DDE"/>
    <w:rsid w:val="005D4E8C"/>
    <w:rsid w:val="005D6D69"/>
    <w:rsid w:val="005D6DC9"/>
    <w:rsid w:val="005E0699"/>
    <w:rsid w:val="005E074E"/>
    <w:rsid w:val="005E16F6"/>
    <w:rsid w:val="005E28A8"/>
    <w:rsid w:val="005E354A"/>
    <w:rsid w:val="005E4032"/>
    <w:rsid w:val="005E4954"/>
    <w:rsid w:val="005E5F8A"/>
    <w:rsid w:val="005F12F5"/>
    <w:rsid w:val="005F1A4C"/>
    <w:rsid w:val="005F2090"/>
    <w:rsid w:val="005F20B4"/>
    <w:rsid w:val="005F4EBE"/>
    <w:rsid w:val="005F572A"/>
    <w:rsid w:val="005F59B5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413B"/>
    <w:rsid w:val="0061579A"/>
    <w:rsid w:val="00616166"/>
    <w:rsid w:val="00621E0C"/>
    <w:rsid w:val="00621F58"/>
    <w:rsid w:val="00622935"/>
    <w:rsid w:val="00623347"/>
    <w:rsid w:val="00623531"/>
    <w:rsid w:val="00623B7F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2939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855"/>
    <w:rsid w:val="006623AA"/>
    <w:rsid w:val="00662B91"/>
    <w:rsid w:val="006645CF"/>
    <w:rsid w:val="00664DF7"/>
    <w:rsid w:val="006671FC"/>
    <w:rsid w:val="00667BA6"/>
    <w:rsid w:val="00667D9A"/>
    <w:rsid w:val="00672403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9F3"/>
    <w:rsid w:val="00694CBF"/>
    <w:rsid w:val="006975C2"/>
    <w:rsid w:val="0069771A"/>
    <w:rsid w:val="006A12F7"/>
    <w:rsid w:val="006A1861"/>
    <w:rsid w:val="006A2CF0"/>
    <w:rsid w:val="006A384C"/>
    <w:rsid w:val="006A3DC4"/>
    <w:rsid w:val="006A6240"/>
    <w:rsid w:val="006B18FA"/>
    <w:rsid w:val="006B28D1"/>
    <w:rsid w:val="006B6BC6"/>
    <w:rsid w:val="006C00E1"/>
    <w:rsid w:val="006C0276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35E1"/>
    <w:rsid w:val="006D47DE"/>
    <w:rsid w:val="006D4DBF"/>
    <w:rsid w:val="006D5A26"/>
    <w:rsid w:val="006D5A84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2B45"/>
    <w:rsid w:val="006F3380"/>
    <w:rsid w:val="006F4A60"/>
    <w:rsid w:val="006F5BD9"/>
    <w:rsid w:val="006F663E"/>
    <w:rsid w:val="006F6C3D"/>
    <w:rsid w:val="00703920"/>
    <w:rsid w:val="007039A5"/>
    <w:rsid w:val="00704B45"/>
    <w:rsid w:val="0070603C"/>
    <w:rsid w:val="00707D56"/>
    <w:rsid w:val="00711D96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D31"/>
    <w:rsid w:val="007259D7"/>
    <w:rsid w:val="0073069C"/>
    <w:rsid w:val="00730EC1"/>
    <w:rsid w:val="00731BA9"/>
    <w:rsid w:val="007325B3"/>
    <w:rsid w:val="007344A3"/>
    <w:rsid w:val="0073587A"/>
    <w:rsid w:val="00735984"/>
    <w:rsid w:val="00735FA8"/>
    <w:rsid w:val="007366A1"/>
    <w:rsid w:val="00737753"/>
    <w:rsid w:val="0074063F"/>
    <w:rsid w:val="00743A10"/>
    <w:rsid w:val="00745B72"/>
    <w:rsid w:val="00745E9A"/>
    <w:rsid w:val="007534D2"/>
    <w:rsid w:val="00754500"/>
    <w:rsid w:val="00757B46"/>
    <w:rsid w:val="00757D30"/>
    <w:rsid w:val="0076060C"/>
    <w:rsid w:val="00761182"/>
    <w:rsid w:val="0076214D"/>
    <w:rsid w:val="00762FAD"/>
    <w:rsid w:val="00763FD3"/>
    <w:rsid w:val="0076574F"/>
    <w:rsid w:val="00766CD7"/>
    <w:rsid w:val="00767A37"/>
    <w:rsid w:val="00770756"/>
    <w:rsid w:val="0077104E"/>
    <w:rsid w:val="0077258C"/>
    <w:rsid w:val="00772C34"/>
    <w:rsid w:val="00772F1E"/>
    <w:rsid w:val="007739A9"/>
    <w:rsid w:val="00773F43"/>
    <w:rsid w:val="0077457F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5093"/>
    <w:rsid w:val="00795CAC"/>
    <w:rsid w:val="00797F26"/>
    <w:rsid w:val="007A14F1"/>
    <w:rsid w:val="007A1617"/>
    <w:rsid w:val="007A174D"/>
    <w:rsid w:val="007A1F62"/>
    <w:rsid w:val="007A291E"/>
    <w:rsid w:val="007A56E7"/>
    <w:rsid w:val="007A6F18"/>
    <w:rsid w:val="007A7406"/>
    <w:rsid w:val="007B0EAD"/>
    <w:rsid w:val="007B1204"/>
    <w:rsid w:val="007B199B"/>
    <w:rsid w:val="007B4954"/>
    <w:rsid w:val="007B5322"/>
    <w:rsid w:val="007B5D48"/>
    <w:rsid w:val="007B605D"/>
    <w:rsid w:val="007B6390"/>
    <w:rsid w:val="007B686E"/>
    <w:rsid w:val="007B6F65"/>
    <w:rsid w:val="007B7D89"/>
    <w:rsid w:val="007B7D8B"/>
    <w:rsid w:val="007C0448"/>
    <w:rsid w:val="007C04D9"/>
    <w:rsid w:val="007C14F4"/>
    <w:rsid w:val="007C1C68"/>
    <w:rsid w:val="007C1CA5"/>
    <w:rsid w:val="007C252E"/>
    <w:rsid w:val="007C2CB6"/>
    <w:rsid w:val="007C37D2"/>
    <w:rsid w:val="007C3EC0"/>
    <w:rsid w:val="007C4DBC"/>
    <w:rsid w:val="007C598B"/>
    <w:rsid w:val="007C6022"/>
    <w:rsid w:val="007C6164"/>
    <w:rsid w:val="007D0A6D"/>
    <w:rsid w:val="007D0E3C"/>
    <w:rsid w:val="007D21FA"/>
    <w:rsid w:val="007D23FE"/>
    <w:rsid w:val="007E22B1"/>
    <w:rsid w:val="007E422F"/>
    <w:rsid w:val="007E5ACE"/>
    <w:rsid w:val="007E67B9"/>
    <w:rsid w:val="007E6D00"/>
    <w:rsid w:val="007F030F"/>
    <w:rsid w:val="007F09C2"/>
    <w:rsid w:val="007F1305"/>
    <w:rsid w:val="007F1849"/>
    <w:rsid w:val="007F493D"/>
    <w:rsid w:val="007F7786"/>
    <w:rsid w:val="007F77A9"/>
    <w:rsid w:val="008000F4"/>
    <w:rsid w:val="0080173E"/>
    <w:rsid w:val="00802680"/>
    <w:rsid w:val="00803186"/>
    <w:rsid w:val="008062DB"/>
    <w:rsid w:val="008069EB"/>
    <w:rsid w:val="00806B19"/>
    <w:rsid w:val="00806D2E"/>
    <w:rsid w:val="0081157D"/>
    <w:rsid w:val="00812CAC"/>
    <w:rsid w:val="008133CE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64DA"/>
    <w:rsid w:val="008306CB"/>
    <w:rsid w:val="0083084C"/>
    <w:rsid w:val="00831E05"/>
    <w:rsid w:val="00832556"/>
    <w:rsid w:val="008326C1"/>
    <w:rsid w:val="00832A61"/>
    <w:rsid w:val="00833F3D"/>
    <w:rsid w:val="0083461C"/>
    <w:rsid w:val="0083670A"/>
    <w:rsid w:val="0083671D"/>
    <w:rsid w:val="008402B8"/>
    <w:rsid w:val="00843B5D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360F"/>
    <w:rsid w:val="008644F5"/>
    <w:rsid w:val="00865BF9"/>
    <w:rsid w:val="008706DE"/>
    <w:rsid w:val="00871E6B"/>
    <w:rsid w:val="00871E91"/>
    <w:rsid w:val="008757EE"/>
    <w:rsid w:val="00880A5E"/>
    <w:rsid w:val="008855EA"/>
    <w:rsid w:val="008908D3"/>
    <w:rsid w:val="008910EF"/>
    <w:rsid w:val="00891B8C"/>
    <w:rsid w:val="0089580F"/>
    <w:rsid w:val="00896614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5833"/>
    <w:rsid w:val="008B5ACF"/>
    <w:rsid w:val="008B5E0C"/>
    <w:rsid w:val="008B63A1"/>
    <w:rsid w:val="008B7C9A"/>
    <w:rsid w:val="008C0A08"/>
    <w:rsid w:val="008C18C0"/>
    <w:rsid w:val="008C1AE1"/>
    <w:rsid w:val="008C3508"/>
    <w:rsid w:val="008C3716"/>
    <w:rsid w:val="008C42E5"/>
    <w:rsid w:val="008C47A0"/>
    <w:rsid w:val="008C6492"/>
    <w:rsid w:val="008C6AC8"/>
    <w:rsid w:val="008D0750"/>
    <w:rsid w:val="008D1C7C"/>
    <w:rsid w:val="008D22D7"/>
    <w:rsid w:val="008D3533"/>
    <w:rsid w:val="008D493F"/>
    <w:rsid w:val="008D545A"/>
    <w:rsid w:val="008D6094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3459"/>
    <w:rsid w:val="008E3D91"/>
    <w:rsid w:val="008E450C"/>
    <w:rsid w:val="008E643F"/>
    <w:rsid w:val="008E77CF"/>
    <w:rsid w:val="008E7B68"/>
    <w:rsid w:val="008F0E6E"/>
    <w:rsid w:val="008F48AC"/>
    <w:rsid w:val="008F59B0"/>
    <w:rsid w:val="008F651E"/>
    <w:rsid w:val="008F795F"/>
    <w:rsid w:val="0090004C"/>
    <w:rsid w:val="009002E4"/>
    <w:rsid w:val="00900B6E"/>
    <w:rsid w:val="00903EDA"/>
    <w:rsid w:val="00904227"/>
    <w:rsid w:val="00906AFC"/>
    <w:rsid w:val="00907659"/>
    <w:rsid w:val="009078F7"/>
    <w:rsid w:val="00907F44"/>
    <w:rsid w:val="00910362"/>
    <w:rsid w:val="00910790"/>
    <w:rsid w:val="00910A74"/>
    <w:rsid w:val="0091176B"/>
    <w:rsid w:val="00914151"/>
    <w:rsid w:val="00915069"/>
    <w:rsid w:val="00917CE5"/>
    <w:rsid w:val="00922DD1"/>
    <w:rsid w:val="0092361E"/>
    <w:rsid w:val="009236A3"/>
    <w:rsid w:val="009240EB"/>
    <w:rsid w:val="00924E87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5E5A"/>
    <w:rsid w:val="00950213"/>
    <w:rsid w:val="00950FEE"/>
    <w:rsid w:val="009517C2"/>
    <w:rsid w:val="00951D73"/>
    <w:rsid w:val="00951E9D"/>
    <w:rsid w:val="0095259C"/>
    <w:rsid w:val="009526BC"/>
    <w:rsid w:val="009526EE"/>
    <w:rsid w:val="00953973"/>
    <w:rsid w:val="00953C31"/>
    <w:rsid w:val="0095562B"/>
    <w:rsid w:val="00955AE3"/>
    <w:rsid w:val="0095618F"/>
    <w:rsid w:val="009627E9"/>
    <w:rsid w:val="00964D26"/>
    <w:rsid w:val="00964F75"/>
    <w:rsid w:val="0096540F"/>
    <w:rsid w:val="009656AB"/>
    <w:rsid w:val="00967FF2"/>
    <w:rsid w:val="00970055"/>
    <w:rsid w:val="00971400"/>
    <w:rsid w:val="00971911"/>
    <w:rsid w:val="00971E4A"/>
    <w:rsid w:val="0097230F"/>
    <w:rsid w:val="0097259A"/>
    <w:rsid w:val="00972B26"/>
    <w:rsid w:val="009735D5"/>
    <w:rsid w:val="00975FDE"/>
    <w:rsid w:val="009800D4"/>
    <w:rsid w:val="00980E8A"/>
    <w:rsid w:val="00982030"/>
    <w:rsid w:val="00982A7D"/>
    <w:rsid w:val="00982BC5"/>
    <w:rsid w:val="00982FD8"/>
    <w:rsid w:val="00983EA7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710"/>
    <w:rsid w:val="009A0046"/>
    <w:rsid w:val="009A0165"/>
    <w:rsid w:val="009A04E5"/>
    <w:rsid w:val="009A1D0E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63B8"/>
    <w:rsid w:val="009C7FB4"/>
    <w:rsid w:val="009D0767"/>
    <w:rsid w:val="009D1446"/>
    <w:rsid w:val="009D25B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F1165"/>
    <w:rsid w:val="009F1B62"/>
    <w:rsid w:val="009F32EB"/>
    <w:rsid w:val="009F48D1"/>
    <w:rsid w:val="009F540B"/>
    <w:rsid w:val="00A00502"/>
    <w:rsid w:val="00A00F06"/>
    <w:rsid w:val="00A03077"/>
    <w:rsid w:val="00A0454B"/>
    <w:rsid w:val="00A05357"/>
    <w:rsid w:val="00A0675E"/>
    <w:rsid w:val="00A07D14"/>
    <w:rsid w:val="00A10D78"/>
    <w:rsid w:val="00A11CE1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DFE"/>
    <w:rsid w:val="00A22CE3"/>
    <w:rsid w:val="00A233D7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5132"/>
    <w:rsid w:val="00A3513C"/>
    <w:rsid w:val="00A35D48"/>
    <w:rsid w:val="00A35FF2"/>
    <w:rsid w:val="00A360B6"/>
    <w:rsid w:val="00A42069"/>
    <w:rsid w:val="00A43502"/>
    <w:rsid w:val="00A455AA"/>
    <w:rsid w:val="00A5086B"/>
    <w:rsid w:val="00A52343"/>
    <w:rsid w:val="00A52DA7"/>
    <w:rsid w:val="00A52E70"/>
    <w:rsid w:val="00A539B1"/>
    <w:rsid w:val="00A53E55"/>
    <w:rsid w:val="00A5435D"/>
    <w:rsid w:val="00A56141"/>
    <w:rsid w:val="00A56755"/>
    <w:rsid w:val="00A57315"/>
    <w:rsid w:val="00A5798D"/>
    <w:rsid w:val="00A57F9B"/>
    <w:rsid w:val="00A61D95"/>
    <w:rsid w:val="00A62AB3"/>
    <w:rsid w:val="00A62E99"/>
    <w:rsid w:val="00A6307A"/>
    <w:rsid w:val="00A63E0E"/>
    <w:rsid w:val="00A65146"/>
    <w:rsid w:val="00A6738D"/>
    <w:rsid w:val="00A70675"/>
    <w:rsid w:val="00A70AE6"/>
    <w:rsid w:val="00A70D89"/>
    <w:rsid w:val="00A732AE"/>
    <w:rsid w:val="00A734BE"/>
    <w:rsid w:val="00A74182"/>
    <w:rsid w:val="00A74855"/>
    <w:rsid w:val="00A756DE"/>
    <w:rsid w:val="00A76255"/>
    <w:rsid w:val="00A76646"/>
    <w:rsid w:val="00A76B8D"/>
    <w:rsid w:val="00A76DFA"/>
    <w:rsid w:val="00A77138"/>
    <w:rsid w:val="00A77CD9"/>
    <w:rsid w:val="00A80C1E"/>
    <w:rsid w:val="00A80FDF"/>
    <w:rsid w:val="00A811ED"/>
    <w:rsid w:val="00A82327"/>
    <w:rsid w:val="00A8249B"/>
    <w:rsid w:val="00A837CE"/>
    <w:rsid w:val="00A866E8"/>
    <w:rsid w:val="00A86A8F"/>
    <w:rsid w:val="00A86F0D"/>
    <w:rsid w:val="00A874C0"/>
    <w:rsid w:val="00A9111C"/>
    <w:rsid w:val="00A9158F"/>
    <w:rsid w:val="00A91CCB"/>
    <w:rsid w:val="00A941BE"/>
    <w:rsid w:val="00A957B8"/>
    <w:rsid w:val="00A957FC"/>
    <w:rsid w:val="00A95DBF"/>
    <w:rsid w:val="00A9741C"/>
    <w:rsid w:val="00AA1DE2"/>
    <w:rsid w:val="00AA27FB"/>
    <w:rsid w:val="00AA29B5"/>
    <w:rsid w:val="00AA4242"/>
    <w:rsid w:val="00AA4C41"/>
    <w:rsid w:val="00AA52EE"/>
    <w:rsid w:val="00AA6451"/>
    <w:rsid w:val="00AA6602"/>
    <w:rsid w:val="00AA6A25"/>
    <w:rsid w:val="00AB04D0"/>
    <w:rsid w:val="00AB141D"/>
    <w:rsid w:val="00AB3245"/>
    <w:rsid w:val="00AB36DC"/>
    <w:rsid w:val="00AB6A91"/>
    <w:rsid w:val="00AB7CF0"/>
    <w:rsid w:val="00AC00B9"/>
    <w:rsid w:val="00AC00D5"/>
    <w:rsid w:val="00AC208B"/>
    <w:rsid w:val="00AC2309"/>
    <w:rsid w:val="00AC2D4E"/>
    <w:rsid w:val="00AC3F86"/>
    <w:rsid w:val="00AC4087"/>
    <w:rsid w:val="00AC5361"/>
    <w:rsid w:val="00AD02C1"/>
    <w:rsid w:val="00AD02E2"/>
    <w:rsid w:val="00AD0D9D"/>
    <w:rsid w:val="00AD19C5"/>
    <w:rsid w:val="00AD1A2C"/>
    <w:rsid w:val="00AD1A5D"/>
    <w:rsid w:val="00AD1CAB"/>
    <w:rsid w:val="00AD298A"/>
    <w:rsid w:val="00AD4136"/>
    <w:rsid w:val="00AD490C"/>
    <w:rsid w:val="00AD5182"/>
    <w:rsid w:val="00AD604B"/>
    <w:rsid w:val="00AD69DA"/>
    <w:rsid w:val="00AE1F9C"/>
    <w:rsid w:val="00AE3ED8"/>
    <w:rsid w:val="00AE4B92"/>
    <w:rsid w:val="00AE568A"/>
    <w:rsid w:val="00AE75E6"/>
    <w:rsid w:val="00AE7C23"/>
    <w:rsid w:val="00AF01DB"/>
    <w:rsid w:val="00AF0204"/>
    <w:rsid w:val="00AF1430"/>
    <w:rsid w:val="00AF2D53"/>
    <w:rsid w:val="00AF655E"/>
    <w:rsid w:val="00AF6941"/>
    <w:rsid w:val="00B01073"/>
    <w:rsid w:val="00B01EEE"/>
    <w:rsid w:val="00B110B3"/>
    <w:rsid w:val="00B117E4"/>
    <w:rsid w:val="00B11F8C"/>
    <w:rsid w:val="00B122CB"/>
    <w:rsid w:val="00B1506B"/>
    <w:rsid w:val="00B2148F"/>
    <w:rsid w:val="00B23C20"/>
    <w:rsid w:val="00B24310"/>
    <w:rsid w:val="00B25294"/>
    <w:rsid w:val="00B26383"/>
    <w:rsid w:val="00B269F4"/>
    <w:rsid w:val="00B33CB8"/>
    <w:rsid w:val="00B34388"/>
    <w:rsid w:val="00B3579A"/>
    <w:rsid w:val="00B35A8F"/>
    <w:rsid w:val="00B4079A"/>
    <w:rsid w:val="00B40BEE"/>
    <w:rsid w:val="00B40D42"/>
    <w:rsid w:val="00B42421"/>
    <w:rsid w:val="00B4249F"/>
    <w:rsid w:val="00B45B44"/>
    <w:rsid w:val="00B47A79"/>
    <w:rsid w:val="00B47B70"/>
    <w:rsid w:val="00B47DA0"/>
    <w:rsid w:val="00B5041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367C"/>
    <w:rsid w:val="00B84605"/>
    <w:rsid w:val="00B848F7"/>
    <w:rsid w:val="00B84E4D"/>
    <w:rsid w:val="00B856D2"/>
    <w:rsid w:val="00B91609"/>
    <w:rsid w:val="00B949D7"/>
    <w:rsid w:val="00B96840"/>
    <w:rsid w:val="00B96931"/>
    <w:rsid w:val="00B96C7A"/>
    <w:rsid w:val="00B973FF"/>
    <w:rsid w:val="00B97EEF"/>
    <w:rsid w:val="00BA3263"/>
    <w:rsid w:val="00BA4E26"/>
    <w:rsid w:val="00BA4FA8"/>
    <w:rsid w:val="00BA5AFF"/>
    <w:rsid w:val="00BA6CCC"/>
    <w:rsid w:val="00BA6D8B"/>
    <w:rsid w:val="00BA6F97"/>
    <w:rsid w:val="00BB02C1"/>
    <w:rsid w:val="00BB1CFD"/>
    <w:rsid w:val="00BB1D4D"/>
    <w:rsid w:val="00BB28F3"/>
    <w:rsid w:val="00BB46B7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379D"/>
    <w:rsid w:val="00BD435A"/>
    <w:rsid w:val="00BD5B46"/>
    <w:rsid w:val="00BD68F3"/>
    <w:rsid w:val="00BE0DC7"/>
    <w:rsid w:val="00BE1C33"/>
    <w:rsid w:val="00BE1FDA"/>
    <w:rsid w:val="00BE2980"/>
    <w:rsid w:val="00BE4B7E"/>
    <w:rsid w:val="00BE5839"/>
    <w:rsid w:val="00BE5E5D"/>
    <w:rsid w:val="00BE7D4E"/>
    <w:rsid w:val="00BF134A"/>
    <w:rsid w:val="00BF1796"/>
    <w:rsid w:val="00BF27E8"/>
    <w:rsid w:val="00BF2BFC"/>
    <w:rsid w:val="00BF327E"/>
    <w:rsid w:val="00BF4BF5"/>
    <w:rsid w:val="00BF4EC7"/>
    <w:rsid w:val="00BF5EB2"/>
    <w:rsid w:val="00BF6411"/>
    <w:rsid w:val="00C00123"/>
    <w:rsid w:val="00C008E7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583A"/>
    <w:rsid w:val="00C40F26"/>
    <w:rsid w:val="00C4168E"/>
    <w:rsid w:val="00C41D64"/>
    <w:rsid w:val="00C43155"/>
    <w:rsid w:val="00C434AE"/>
    <w:rsid w:val="00C445D6"/>
    <w:rsid w:val="00C47D0D"/>
    <w:rsid w:val="00C5119B"/>
    <w:rsid w:val="00C52694"/>
    <w:rsid w:val="00C53A97"/>
    <w:rsid w:val="00C53F41"/>
    <w:rsid w:val="00C54FC7"/>
    <w:rsid w:val="00C57E3B"/>
    <w:rsid w:val="00C649FF"/>
    <w:rsid w:val="00C666CC"/>
    <w:rsid w:val="00C66A92"/>
    <w:rsid w:val="00C70430"/>
    <w:rsid w:val="00C70630"/>
    <w:rsid w:val="00C71223"/>
    <w:rsid w:val="00C71F64"/>
    <w:rsid w:val="00C725A4"/>
    <w:rsid w:val="00C73782"/>
    <w:rsid w:val="00C73A84"/>
    <w:rsid w:val="00C76FBA"/>
    <w:rsid w:val="00C77130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5A04"/>
    <w:rsid w:val="00CA5F16"/>
    <w:rsid w:val="00CA6954"/>
    <w:rsid w:val="00CA698B"/>
    <w:rsid w:val="00CB0C91"/>
    <w:rsid w:val="00CB296A"/>
    <w:rsid w:val="00CB2CDE"/>
    <w:rsid w:val="00CB3B99"/>
    <w:rsid w:val="00CB7EA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4D94"/>
    <w:rsid w:val="00CD5641"/>
    <w:rsid w:val="00CD5E14"/>
    <w:rsid w:val="00CD66DF"/>
    <w:rsid w:val="00CD7732"/>
    <w:rsid w:val="00CD7EC4"/>
    <w:rsid w:val="00CE00A1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5BE4"/>
    <w:rsid w:val="00CF5E24"/>
    <w:rsid w:val="00CF6580"/>
    <w:rsid w:val="00CF7B33"/>
    <w:rsid w:val="00D042F7"/>
    <w:rsid w:val="00D11BBB"/>
    <w:rsid w:val="00D14022"/>
    <w:rsid w:val="00D14266"/>
    <w:rsid w:val="00D15BDF"/>
    <w:rsid w:val="00D1770D"/>
    <w:rsid w:val="00D17F5E"/>
    <w:rsid w:val="00D2160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7786"/>
    <w:rsid w:val="00D50069"/>
    <w:rsid w:val="00D53B01"/>
    <w:rsid w:val="00D541C3"/>
    <w:rsid w:val="00D5539B"/>
    <w:rsid w:val="00D55913"/>
    <w:rsid w:val="00D5623B"/>
    <w:rsid w:val="00D56F6C"/>
    <w:rsid w:val="00D603EE"/>
    <w:rsid w:val="00D61BCF"/>
    <w:rsid w:val="00D6316F"/>
    <w:rsid w:val="00D63B9A"/>
    <w:rsid w:val="00D64E42"/>
    <w:rsid w:val="00D6777E"/>
    <w:rsid w:val="00D679A9"/>
    <w:rsid w:val="00D70429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E8C"/>
    <w:rsid w:val="00D85180"/>
    <w:rsid w:val="00D86F41"/>
    <w:rsid w:val="00D900CB"/>
    <w:rsid w:val="00D90263"/>
    <w:rsid w:val="00D904B0"/>
    <w:rsid w:val="00D9255A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4214"/>
    <w:rsid w:val="00DA42CE"/>
    <w:rsid w:val="00DA52E3"/>
    <w:rsid w:val="00DA5837"/>
    <w:rsid w:val="00DA60AE"/>
    <w:rsid w:val="00DA6956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3568"/>
    <w:rsid w:val="00DD4B90"/>
    <w:rsid w:val="00DD648F"/>
    <w:rsid w:val="00DD69C9"/>
    <w:rsid w:val="00DD7982"/>
    <w:rsid w:val="00DE02C6"/>
    <w:rsid w:val="00DE03AB"/>
    <w:rsid w:val="00DE30DD"/>
    <w:rsid w:val="00DE3847"/>
    <w:rsid w:val="00DE5AE4"/>
    <w:rsid w:val="00DE5E1E"/>
    <w:rsid w:val="00DF00E0"/>
    <w:rsid w:val="00DF1CFE"/>
    <w:rsid w:val="00DF1EFC"/>
    <w:rsid w:val="00DF1FBD"/>
    <w:rsid w:val="00DF20D6"/>
    <w:rsid w:val="00DF3C92"/>
    <w:rsid w:val="00DF7D65"/>
    <w:rsid w:val="00E019B8"/>
    <w:rsid w:val="00E01D71"/>
    <w:rsid w:val="00E023DF"/>
    <w:rsid w:val="00E033E4"/>
    <w:rsid w:val="00E05F6A"/>
    <w:rsid w:val="00E074AE"/>
    <w:rsid w:val="00E10E50"/>
    <w:rsid w:val="00E11608"/>
    <w:rsid w:val="00E12FFC"/>
    <w:rsid w:val="00E132C7"/>
    <w:rsid w:val="00E14060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CA1"/>
    <w:rsid w:val="00E26ECD"/>
    <w:rsid w:val="00E27466"/>
    <w:rsid w:val="00E30270"/>
    <w:rsid w:val="00E30E04"/>
    <w:rsid w:val="00E30F64"/>
    <w:rsid w:val="00E30FE6"/>
    <w:rsid w:val="00E33D65"/>
    <w:rsid w:val="00E3793B"/>
    <w:rsid w:val="00E428CE"/>
    <w:rsid w:val="00E43336"/>
    <w:rsid w:val="00E43C84"/>
    <w:rsid w:val="00E45BD4"/>
    <w:rsid w:val="00E525AA"/>
    <w:rsid w:val="00E54089"/>
    <w:rsid w:val="00E54FCD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3F02"/>
    <w:rsid w:val="00E74581"/>
    <w:rsid w:val="00E75BB4"/>
    <w:rsid w:val="00E8088D"/>
    <w:rsid w:val="00E82D0D"/>
    <w:rsid w:val="00E8357E"/>
    <w:rsid w:val="00E83FD7"/>
    <w:rsid w:val="00E84A91"/>
    <w:rsid w:val="00E84D2E"/>
    <w:rsid w:val="00E850F3"/>
    <w:rsid w:val="00E85201"/>
    <w:rsid w:val="00E86C79"/>
    <w:rsid w:val="00E92847"/>
    <w:rsid w:val="00E9328B"/>
    <w:rsid w:val="00E94623"/>
    <w:rsid w:val="00E951F6"/>
    <w:rsid w:val="00E9569D"/>
    <w:rsid w:val="00E972D0"/>
    <w:rsid w:val="00E97A6E"/>
    <w:rsid w:val="00EA23FD"/>
    <w:rsid w:val="00EA29DE"/>
    <w:rsid w:val="00EA2D36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5C90"/>
    <w:rsid w:val="00EC63D0"/>
    <w:rsid w:val="00EC6D21"/>
    <w:rsid w:val="00EC71E5"/>
    <w:rsid w:val="00EC7E1C"/>
    <w:rsid w:val="00EC7FE9"/>
    <w:rsid w:val="00ED0474"/>
    <w:rsid w:val="00ED3179"/>
    <w:rsid w:val="00ED3F5F"/>
    <w:rsid w:val="00ED6AFC"/>
    <w:rsid w:val="00ED7422"/>
    <w:rsid w:val="00ED7443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B9C"/>
    <w:rsid w:val="00F00D2E"/>
    <w:rsid w:val="00F0124F"/>
    <w:rsid w:val="00F0141F"/>
    <w:rsid w:val="00F033EC"/>
    <w:rsid w:val="00F053AD"/>
    <w:rsid w:val="00F0689B"/>
    <w:rsid w:val="00F06CEC"/>
    <w:rsid w:val="00F102D2"/>
    <w:rsid w:val="00F10FF4"/>
    <w:rsid w:val="00F111FE"/>
    <w:rsid w:val="00F14070"/>
    <w:rsid w:val="00F172DC"/>
    <w:rsid w:val="00F204F7"/>
    <w:rsid w:val="00F21667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6DC"/>
    <w:rsid w:val="00F37939"/>
    <w:rsid w:val="00F37F15"/>
    <w:rsid w:val="00F40343"/>
    <w:rsid w:val="00F4078C"/>
    <w:rsid w:val="00F4085F"/>
    <w:rsid w:val="00F40C82"/>
    <w:rsid w:val="00F41052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3E63"/>
    <w:rsid w:val="00F557A9"/>
    <w:rsid w:val="00F57417"/>
    <w:rsid w:val="00F5768A"/>
    <w:rsid w:val="00F57F87"/>
    <w:rsid w:val="00F613D9"/>
    <w:rsid w:val="00F621B7"/>
    <w:rsid w:val="00F62AF9"/>
    <w:rsid w:val="00F65A4D"/>
    <w:rsid w:val="00F66375"/>
    <w:rsid w:val="00F70CBE"/>
    <w:rsid w:val="00F72FDF"/>
    <w:rsid w:val="00F75138"/>
    <w:rsid w:val="00F76C3C"/>
    <w:rsid w:val="00F77346"/>
    <w:rsid w:val="00F7738D"/>
    <w:rsid w:val="00F869DC"/>
    <w:rsid w:val="00F9020F"/>
    <w:rsid w:val="00F93610"/>
    <w:rsid w:val="00F9665C"/>
    <w:rsid w:val="00F97016"/>
    <w:rsid w:val="00FA0808"/>
    <w:rsid w:val="00FA387B"/>
    <w:rsid w:val="00FA38DD"/>
    <w:rsid w:val="00FA5070"/>
    <w:rsid w:val="00FA5DEE"/>
    <w:rsid w:val="00FA6268"/>
    <w:rsid w:val="00FA7057"/>
    <w:rsid w:val="00FB02A2"/>
    <w:rsid w:val="00FB1979"/>
    <w:rsid w:val="00FB2CAA"/>
    <w:rsid w:val="00FB397F"/>
    <w:rsid w:val="00FB4132"/>
    <w:rsid w:val="00FB427D"/>
    <w:rsid w:val="00FB7DB3"/>
    <w:rsid w:val="00FC32F9"/>
    <w:rsid w:val="00FC3922"/>
    <w:rsid w:val="00FC4E6B"/>
    <w:rsid w:val="00FC5CDA"/>
    <w:rsid w:val="00FC6161"/>
    <w:rsid w:val="00FC73CF"/>
    <w:rsid w:val="00FC7CEE"/>
    <w:rsid w:val="00FD196E"/>
    <w:rsid w:val="00FD20F7"/>
    <w:rsid w:val="00FD4CB7"/>
    <w:rsid w:val="00FD66D0"/>
    <w:rsid w:val="00FD67A1"/>
    <w:rsid w:val="00FD6FCF"/>
    <w:rsid w:val="00FE3907"/>
    <w:rsid w:val="00FE3F05"/>
    <w:rsid w:val="00FE654D"/>
    <w:rsid w:val="00FF0F52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A54D11266A7B147BFFB63DBBA85ED1D7&amp;req=doc&amp;base=LAW&amp;n=388776&amp;REFFIELD=134&amp;REFDST=1000000072&amp;REFDOC=36589&amp;REFBASE=LAW&amp;stat=refcode%3D10881%3Bindex%3D7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nd=3E6AC303C2038FBD7702171B0D0CC1FC&amp;req=doc&amp;base=LAW&amp;n=389219&amp;REFFIELD=134&amp;REFDST=1000000632&amp;REFDOC=36589&amp;REFBASE=LAW&amp;stat=refcode%3D10881%3Bindex%3D6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c.consultant.ru/obj/file/doc/mintsifr_020721-obzh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84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A54D11266A7B147BFFB63DBBA85ED1D7&amp;req=doc&amp;base=LAW&amp;n=388795&amp;REFFIELD=134&amp;REFDST=1000000325&amp;REFDOC=36589&amp;REFBASE=LAW&amp;stat=refcode%3D10881%3Bindex%3D3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6B2C-FABB-4107-B3BD-24C6203C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160</cp:revision>
  <cp:lastPrinted>2021-07-05T12:44:00Z</cp:lastPrinted>
  <dcterms:created xsi:type="dcterms:W3CDTF">2020-10-01T08:18:00Z</dcterms:created>
  <dcterms:modified xsi:type="dcterms:W3CDTF">2021-07-05T12:44:00Z</dcterms:modified>
</cp:coreProperties>
</file>