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годовом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1B29EA">
        <w:rPr>
          <w:rFonts w:ascii="Times New Roman" w:hAnsi="Times New Roman" w:cs="Times New Roman"/>
          <w:sz w:val="24"/>
          <w:szCs w:val="24"/>
        </w:rPr>
        <w:t>2</w:t>
      </w:r>
      <w:r w:rsidR="00CD68AE">
        <w:rPr>
          <w:rFonts w:ascii="Times New Roman" w:hAnsi="Times New Roman" w:cs="Times New Roman"/>
          <w:sz w:val="24"/>
          <w:szCs w:val="24"/>
        </w:rPr>
        <w:t>6</w:t>
      </w:r>
      <w:r w:rsidR="001B29EA">
        <w:rPr>
          <w:rFonts w:ascii="Times New Roman" w:hAnsi="Times New Roman" w:cs="Times New Roman"/>
          <w:sz w:val="24"/>
          <w:szCs w:val="24"/>
        </w:rPr>
        <w:t xml:space="preserve"> </w:t>
      </w:r>
      <w:r w:rsidR="00CD68AE">
        <w:rPr>
          <w:rFonts w:ascii="Times New Roman" w:hAnsi="Times New Roman" w:cs="Times New Roman"/>
          <w:sz w:val="24"/>
          <w:szCs w:val="24"/>
        </w:rPr>
        <w:t>марта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CD68AE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120F6" w:rsidRPr="00830654">
        <w:rPr>
          <w:rFonts w:ascii="Times New Roman" w:hAnsi="Times New Roman" w:cs="Times New Roman"/>
          <w:sz w:val="24"/>
          <w:szCs w:val="24"/>
        </w:rPr>
        <w:t>.1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1B29EA">
        <w:rPr>
          <w:rFonts w:ascii="Times New Roman" w:hAnsi="Times New Roman" w:cs="Times New Roman"/>
          <w:sz w:val="24"/>
          <w:szCs w:val="24"/>
        </w:rPr>
        <w:t>2</w:t>
      </w:r>
      <w:r w:rsidR="00CD68AE">
        <w:rPr>
          <w:rFonts w:ascii="Times New Roman" w:hAnsi="Times New Roman" w:cs="Times New Roman"/>
          <w:sz w:val="24"/>
          <w:szCs w:val="24"/>
        </w:rPr>
        <w:t>6</w:t>
      </w:r>
      <w:r w:rsidR="001B29EA">
        <w:rPr>
          <w:rFonts w:ascii="Times New Roman" w:hAnsi="Times New Roman" w:cs="Times New Roman"/>
          <w:sz w:val="24"/>
          <w:szCs w:val="24"/>
        </w:rPr>
        <w:t>.0</w:t>
      </w:r>
      <w:r w:rsidR="00CD68AE">
        <w:rPr>
          <w:rFonts w:ascii="Times New Roman" w:hAnsi="Times New Roman" w:cs="Times New Roman"/>
          <w:sz w:val="24"/>
          <w:szCs w:val="24"/>
        </w:rPr>
        <w:t>3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CD68AE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850B3">
        <w:rPr>
          <w:rFonts w:ascii="Times New Roman" w:hAnsi="Times New Roman" w:cs="Times New Roman"/>
          <w:sz w:val="24"/>
          <w:szCs w:val="24"/>
        </w:rPr>
        <w:t>2</w:t>
      </w:r>
      <w:r w:rsidR="00CD68AE">
        <w:rPr>
          <w:rFonts w:ascii="Times New Roman" w:hAnsi="Times New Roman" w:cs="Times New Roman"/>
          <w:sz w:val="24"/>
          <w:szCs w:val="24"/>
        </w:rPr>
        <w:t>38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B349C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91717A">
        <w:rPr>
          <w:rFonts w:ascii="Times New Roman" w:hAnsi="Times New Roman" w:cs="Times New Roman"/>
          <w:sz w:val="24"/>
          <w:szCs w:val="24"/>
        </w:rPr>
        <w:t xml:space="preserve">159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A11DEF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за 2020 год, утверждение исполнительной сметы и годовой бухгалтерской отчетности.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за 2020 год.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на 2021 год. О членских взносах.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Об исключении предприятий из членов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 xml:space="preserve">О членских взносах в Национальное объединение изыскателей и проектировщиков. </w:t>
      </w:r>
    </w:p>
    <w:p w:rsidR="002801D9" w:rsidRPr="002801D9" w:rsidRDefault="002801D9" w:rsidP="00280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 xml:space="preserve">О выплате вознаграждения членам Ревизионной комиссии.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91717A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за 2020 год.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за 2020 год, утверждение исполнительной сметы и годовой бухгалтерской отчетности.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 на 2021 год. О членских взносах.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Об исключении предприятий из членов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>О членских взносах в Национальное объединение изыскателей и проектировщиков.</w:t>
      </w:r>
    </w:p>
    <w:p w:rsidR="002801D9" w:rsidRPr="002801D9" w:rsidRDefault="002801D9" w:rsidP="002801D9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sz w:val="24"/>
          <w:szCs w:val="24"/>
        </w:rPr>
        <w:t xml:space="preserve">О выплате возмещения расходов членам Ревизионной комиссии.  </w:t>
      </w:r>
    </w:p>
    <w:p w:rsidR="00B527A5" w:rsidRPr="00B527A5" w:rsidRDefault="00B527A5" w:rsidP="00B527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91717A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комиссии. Утвердить аудиторский отчет за 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42637" w:rsidRDefault="00CF2408" w:rsidP="00CF24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CF2408" w:rsidRDefault="00CF2408" w:rsidP="00CF240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08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2020 год. Одобрить и поддержать решение Совета Ассоциации об отказе в 2020 году выставления членам Ассоциации счетов на целевой взнос для оплаты членских взносов в НОПРИЗ. Одобрить решение Совета Ассоциации об исполнении Ассоциацией обязательства по оплате членских взносов в НОПРИЗ за счет сре</w:t>
      </w:r>
      <w:proofErr w:type="gramStart"/>
      <w:r w:rsidRPr="00CF2408">
        <w:rPr>
          <w:rFonts w:ascii="Times New Roman" w:hAnsi="Times New Roman" w:cs="Times New Roman"/>
          <w:i/>
          <w:sz w:val="24"/>
          <w:szCs w:val="24"/>
        </w:rPr>
        <w:t>дств чл</w:t>
      </w:r>
      <w:proofErr w:type="gramEnd"/>
      <w:r w:rsidRPr="00CF2408">
        <w:rPr>
          <w:rFonts w:ascii="Times New Roman" w:hAnsi="Times New Roman" w:cs="Times New Roman"/>
          <w:i/>
          <w:sz w:val="24"/>
          <w:szCs w:val="24"/>
        </w:rPr>
        <w:t xml:space="preserve">енских взносов, поступающих от членов Ассоциации. Одобрить и поддержать решение Совета Ассоциации о сниженном размере членского взноса для всех членов Ассоциации за </w:t>
      </w:r>
      <w:r w:rsidRPr="00CF2408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 квартал 2020 года на 70%. Вступительные взносы установить в размере 3000 рублей.</w:t>
      </w:r>
      <w:bookmarkStart w:id="0" w:name="_GoBack"/>
      <w:bookmarkEnd w:id="0"/>
      <w:r w:rsidRPr="00CF24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2408" w:rsidRPr="00CF2408" w:rsidRDefault="00CF2408" w:rsidP="00CF240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08">
        <w:rPr>
          <w:rFonts w:ascii="Times New Roman" w:hAnsi="Times New Roman" w:cs="Times New Roman"/>
          <w:i/>
          <w:sz w:val="24"/>
          <w:szCs w:val="24"/>
        </w:rPr>
        <w:t xml:space="preserve">Признать работу исполнительного органа удовлетворительной, утвердить отчет работы исполнительного органа за 2019 год. Утвердить исполнительную смету за 2020 год в сумме 9 558 862,38 рублей. Утвердить годовую бухгалтерскую отчетность за 2020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ЧЕТВЕРТОМУ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156A6F" w:rsidRDefault="00CF2408" w:rsidP="00CF24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CF2408" w:rsidRDefault="00CF2408" w:rsidP="00CF240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08">
        <w:rPr>
          <w:rFonts w:ascii="Times New Roman" w:hAnsi="Times New Roman" w:cs="Times New Roman"/>
          <w:i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смету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>членских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 взносов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Ассоциации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408">
        <w:rPr>
          <w:rFonts w:ascii="Times New Roman" w:hAnsi="Times New Roman" w:cs="Times New Roman"/>
          <w:i/>
          <w:sz w:val="24"/>
          <w:szCs w:val="24"/>
        </w:rPr>
        <w:t xml:space="preserve">сумме  11 726 000 рублей.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F3465" w:rsidRPr="000F3465" w:rsidRDefault="000F3465" w:rsidP="000F34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Об исключении предприятий из членов СРО Ассоциация «</w:t>
      </w:r>
      <w:proofErr w:type="spellStart"/>
      <w:r w:rsidRPr="000F3465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F3465">
        <w:rPr>
          <w:rFonts w:ascii="Times New Roman" w:hAnsi="Times New Roman" w:cs="Times New Roman"/>
          <w:i/>
          <w:sz w:val="24"/>
          <w:szCs w:val="24"/>
        </w:rPr>
        <w:t>».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F3465" w:rsidRPr="000F3465" w:rsidRDefault="000F3465" w:rsidP="000F3465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Исключить из членов Ассоциации за нарушения Градостроительного кодекса, Устава Ассоциации и правил саморегулирования следующих членов:</w:t>
      </w:r>
    </w:p>
    <w:p w:rsidR="000F3465" w:rsidRPr="000F3465" w:rsidRDefault="000F3465" w:rsidP="000F346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1. ООО «АСК Инжиниринг» (ИНН 2315102874)</w:t>
      </w:r>
    </w:p>
    <w:p w:rsidR="000F3465" w:rsidRPr="000F3465" w:rsidRDefault="000F3465" w:rsidP="000F3465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2. ООО НППФ «</w:t>
      </w:r>
      <w:proofErr w:type="spellStart"/>
      <w:r w:rsidRPr="000F3465">
        <w:rPr>
          <w:rFonts w:ascii="Times New Roman" w:hAnsi="Times New Roman" w:cs="Times New Roman"/>
          <w:i/>
          <w:sz w:val="24"/>
          <w:szCs w:val="24"/>
        </w:rPr>
        <w:t>Краснодаравтодорсервис</w:t>
      </w:r>
      <w:proofErr w:type="spellEnd"/>
      <w:r w:rsidRPr="000F3465">
        <w:rPr>
          <w:rFonts w:ascii="Times New Roman" w:hAnsi="Times New Roman" w:cs="Times New Roman"/>
          <w:i/>
          <w:sz w:val="24"/>
          <w:szCs w:val="24"/>
        </w:rPr>
        <w:t>» (ИНН 2309008513)</w:t>
      </w:r>
    </w:p>
    <w:p w:rsidR="000F3465" w:rsidRPr="000F3465" w:rsidRDefault="000F3465" w:rsidP="000F346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3. ООО «Проектные системы» (ИНН 2310149653)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465" w:rsidRDefault="000F346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F3465">
        <w:rPr>
          <w:rFonts w:ascii="Times New Roman" w:hAnsi="Times New Roman" w:cs="Times New Roman"/>
          <w:b/>
          <w:bCs/>
          <w:sz w:val="24"/>
          <w:szCs w:val="24"/>
        </w:rPr>
        <w:t>ШЕСТОМУ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F3465" w:rsidRPr="000F3465" w:rsidRDefault="000F3465" w:rsidP="000F3465">
      <w:pPr>
        <w:spacing w:after="0"/>
        <w:ind w:left="-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О членских взносах в Национальное объединение изыскателей и проектировщиков.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F3465" w:rsidRPr="000F3465" w:rsidRDefault="000F3465" w:rsidP="000F346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 xml:space="preserve">В 2021 году счета членам Ассоциации на оплату целевого взноса для  погашения обязательств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 xml:space="preserve">Ассоциации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 xml:space="preserve"> оплате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>членских взносов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 xml:space="preserve">НОПРИЗ  выставлять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465">
        <w:rPr>
          <w:rFonts w:ascii="Times New Roman" w:hAnsi="Times New Roman" w:cs="Times New Roman"/>
          <w:i/>
          <w:sz w:val="24"/>
          <w:szCs w:val="24"/>
        </w:rPr>
        <w:t>не ранее 1 июля 2021 года.</w:t>
      </w:r>
    </w:p>
    <w:p w:rsidR="000F3465" w:rsidRPr="000F3465" w:rsidRDefault="000F3465" w:rsidP="000F346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465">
        <w:rPr>
          <w:rFonts w:ascii="Times New Roman" w:hAnsi="Times New Roman" w:cs="Times New Roman"/>
          <w:i/>
          <w:sz w:val="24"/>
          <w:szCs w:val="24"/>
        </w:rP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F3465">
        <w:rPr>
          <w:rFonts w:ascii="Times New Roman" w:hAnsi="Times New Roman" w:cs="Times New Roman"/>
          <w:b/>
          <w:bCs/>
          <w:sz w:val="24"/>
          <w:szCs w:val="24"/>
        </w:rPr>
        <w:t>СЕДЬМОМУ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9C3DEB" w:rsidRDefault="00CF2408" w:rsidP="008F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возмещения расходов членам Ревизионной комиссии. 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CF2408" w:rsidRPr="00024526" w:rsidRDefault="00CF2408" w:rsidP="00CF240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CF2408" w:rsidRPr="00024526" w:rsidRDefault="00CF2408" w:rsidP="00CF24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председателю Ревизионной комиссии Сердюк Е.Г. – </w:t>
      </w:r>
      <w:r w:rsidR="000F3465">
        <w:rPr>
          <w:rFonts w:ascii="Times New Roman" w:hAnsi="Times New Roman" w:cs="Times New Roman"/>
          <w:i/>
          <w:sz w:val="24"/>
          <w:szCs w:val="24"/>
        </w:rPr>
        <w:t>4</w:t>
      </w:r>
      <w:r w:rsidRPr="00024526">
        <w:rPr>
          <w:rFonts w:ascii="Times New Roman" w:hAnsi="Times New Roman" w:cs="Times New Roman"/>
          <w:i/>
          <w:sz w:val="24"/>
          <w:szCs w:val="24"/>
        </w:rPr>
        <w:t>0 000 рублей</w:t>
      </w:r>
    </w:p>
    <w:p w:rsidR="00CF2408" w:rsidRPr="00024526" w:rsidRDefault="00CF2408" w:rsidP="00CF24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Ненашевой А.М.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20 000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CF2408" w:rsidRPr="00024526" w:rsidRDefault="00CF2408" w:rsidP="00CF24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20 000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  <w:r w:rsidR="00CF2408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p w:rsidR="005B5C1B" w:rsidRDefault="005B5C1B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3"/>
  </w:num>
  <w:num w:numId="5">
    <w:abstractNumId w:val="24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  <w:num w:numId="24">
    <w:abstractNumId w:val="5"/>
  </w:num>
  <w:num w:numId="25">
    <w:abstractNumId w:val="26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218AE"/>
    <w:rsid w:val="00023409"/>
    <w:rsid w:val="00024002"/>
    <w:rsid w:val="00024526"/>
    <w:rsid w:val="00036D73"/>
    <w:rsid w:val="00042637"/>
    <w:rsid w:val="00052AF1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207D7B"/>
    <w:rsid w:val="00221C7D"/>
    <w:rsid w:val="00226AE2"/>
    <w:rsid w:val="00232FCB"/>
    <w:rsid w:val="00242F26"/>
    <w:rsid w:val="00244C27"/>
    <w:rsid w:val="002478F2"/>
    <w:rsid w:val="00247EF7"/>
    <w:rsid w:val="002801D9"/>
    <w:rsid w:val="002935A5"/>
    <w:rsid w:val="00296FDC"/>
    <w:rsid w:val="002A5155"/>
    <w:rsid w:val="002A69CD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7809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A311E"/>
    <w:rsid w:val="009A3E4E"/>
    <w:rsid w:val="009A4868"/>
    <w:rsid w:val="009A4880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F2B83"/>
    <w:rsid w:val="00BF4505"/>
    <w:rsid w:val="00C1028F"/>
    <w:rsid w:val="00C1035E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33F9A"/>
    <w:rsid w:val="00E4604A"/>
    <w:rsid w:val="00E46A8D"/>
    <w:rsid w:val="00E57027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66DB9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25</cp:revision>
  <cp:lastPrinted>2020-03-31T09:25:00Z</cp:lastPrinted>
  <dcterms:created xsi:type="dcterms:W3CDTF">2019-01-22T09:20:00Z</dcterms:created>
  <dcterms:modified xsi:type="dcterms:W3CDTF">2021-03-26T09:21:00Z</dcterms:modified>
</cp:coreProperties>
</file>